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DD" w:rsidRDefault="00E851DD" w:rsidP="004C3297">
      <w:pPr>
        <w:spacing w:line="520" w:lineRule="exact"/>
        <w:jc w:val="center"/>
        <w:rPr>
          <w:rFonts w:cs="Times New Roman"/>
          <w:b/>
          <w:bCs/>
          <w:sz w:val="36"/>
          <w:szCs w:val="36"/>
        </w:rPr>
      </w:pPr>
      <w:r w:rsidRPr="00647DB7">
        <w:rPr>
          <w:rFonts w:hint="eastAsia"/>
          <w:b/>
          <w:bCs/>
          <w:sz w:val="36"/>
          <w:szCs w:val="36"/>
        </w:rPr>
        <w:t>广州市建设工程项目代建局</w:t>
      </w:r>
      <w:r w:rsidRPr="00576F91">
        <w:rPr>
          <w:rFonts w:hint="eastAsia"/>
          <w:b/>
          <w:bCs/>
          <w:sz w:val="36"/>
          <w:szCs w:val="36"/>
        </w:rPr>
        <w:t>钢结构工程</w:t>
      </w:r>
    </w:p>
    <w:p w:rsidR="00E851DD" w:rsidRPr="004C3297" w:rsidRDefault="00E851DD" w:rsidP="004C3297">
      <w:pPr>
        <w:spacing w:line="520" w:lineRule="exact"/>
        <w:jc w:val="center"/>
        <w:rPr>
          <w:rFonts w:cs="Times New Roman"/>
          <w:b/>
          <w:bCs/>
          <w:sz w:val="36"/>
          <w:szCs w:val="36"/>
        </w:rPr>
      </w:pPr>
      <w:r w:rsidRPr="00B7219D">
        <w:rPr>
          <w:rFonts w:hint="eastAsia"/>
          <w:b/>
          <w:bCs/>
          <w:sz w:val="36"/>
          <w:szCs w:val="36"/>
        </w:rPr>
        <w:t>第三方检测服务单位</w:t>
      </w:r>
      <w:r w:rsidRPr="00647DB7">
        <w:rPr>
          <w:rFonts w:hint="eastAsia"/>
          <w:b/>
          <w:bCs/>
          <w:sz w:val="36"/>
          <w:szCs w:val="36"/>
        </w:rPr>
        <w:t>建库公告</w:t>
      </w:r>
    </w:p>
    <w:p w:rsidR="00E851DD" w:rsidRPr="00924F4E" w:rsidRDefault="00E851DD" w:rsidP="006968C5">
      <w:pPr>
        <w:jc w:val="center"/>
        <w:rPr>
          <w:rFonts w:cs="Times New Roman"/>
          <w:b/>
          <w:bCs/>
          <w:sz w:val="18"/>
          <w:szCs w:val="18"/>
        </w:rPr>
      </w:pPr>
    </w:p>
    <w:p w:rsidR="00E851DD" w:rsidRPr="00924F4E" w:rsidRDefault="00E851DD" w:rsidP="00AC469C">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w:t>
      </w:r>
      <w:r w:rsidRPr="00576F91">
        <w:rPr>
          <w:rFonts w:hint="eastAsia"/>
          <w:color w:val="000000"/>
          <w:sz w:val="28"/>
          <w:szCs w:val="28"/>
        </w:rPr>
        <w:t>钢结构工程</w:t>
      </w:r>
      <w:r w:rsidRPr="00A50A8F">
        <w:rPr>
          <w:rFonts w:hint="eastAsia"/>
          <w:color w:val="000000"/>
          <w:sz w:val="28"/>
          <w:szCs w:val="28"/>
        </w:rPr>
        <w:t>第三方检测服务单位库进行公开招标</w:t>
      </w:r>
      <w:r w:rsidRPr="00924F4E">
        <w:rPr>
          <w:rFonts w:hint="eastAsia"/>
          <w:sz w:val="28"/>
          <w:szCs w:val="28"/>
        </w:rPr>
        <w:t>，有关事项具体如下</w:t>
      </w:r>
      <w:r w:rsidRPr="00924F4E">
        <w:rPr>
          <w:sz w:val="28"/>
          <w:szCs w:val="28"/>
        </w:rPr>
        <w:t>:</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sidRPr="00576F91">
        <w:rPr>
          <w:rFonts w:hint="eastAsia"/>
          <w:color w:val="000000"/>
          <w:sz w:val="28"/>
          <w:szCs w:val="28"/>
        </w:rPr>
        <w:t>钢结构工程</w:t>
      </w:r>
      <w:r w:rsidRPr="00A50A8F">
        <w:rPr>
          <w:rFonts w:hint="eastAsia"/>
          <w:color w:val="000000"/>
          <w:sz w:val="28"/>
          <w:szCs w:val="28"/>
        </w:rPr>
        <w:t>第三方检测服务单位库</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E851DD" w:rsidRPr="00924F4E" w:rsidRDefault="00E851DD" w:rsidP="00AC469C">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E851DD" w:rsidRPr="00924F4E" w:rsidRDefault="00E851DD" w:rsidP="00AC469C">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E851DD" w:rsidRPr="004C3297"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sidRPr="00576F91">
        <w:rPr>
          <w:rFonts w:hint="eastAsia"/>
          <w:color w:val="000000"/>
          <w:sz w:val="28"/>
          <w:szCs w:val="28"/>
        </w:rPr>
        <w:t>钢结构工程</w:t>
      </w:r>
      <w:r w:rsidRPr="004C3297">
        <w:rPr>
          <w:rFonts w:hint="eastAsia"/>
          <w:color w:val="000000"/>
          <w:sz w:val="28"/>
          <w:szCs w:val="28"/>
        </w:rPr>
        <w:t>第三方检测库</w:t>
      </w:r>
      <w:r w:rsidRPr="004C3297">
        <w:rPr>
          <w:rFonts w:hint="eastAsia"/>
          <w:sz w:val="28"/>
          <w:szCs w:val="28"/>
        </w:rPr>
        <w:t>适用于由我局委托的不需公开招标项目。</w:t>
      </w:r>
    </w:p>
    <w:p w:rsidR="00E851DD" w:rsidRPr="00A50A8F" w:rsidRDefault="00E851DD" w:rsidP="00AC469C">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w:t>
      </w:r>
      <w:r>
        <w:rPr>
          <w:rFonts w:hint="eastAsia"/>
          <w:b/>
          <w:bCs/>
          <w:color w:val="000000"/>
          <w:sz w:val="28"/>
          <w:szCs w:val="28"/>
        </w:rPr>
        <w:t>项目</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1</w:t>
      </w:r>
      <w:r w:rsidRPr="00576F91">
        <w:rPr>
          <w:rFonts w:hint="eastAsia"/>
          <w:color w:val="000000"/>
          <w:sz w:val="28"/>
          <w:szCs w:val="28"/>
        </w:rPr>
        <w:t>）钢结构焊接质量无损检测（射线法、声波透射法、磁粉法、渗透法）；（</w:t>
      </w:r>
      <w:r w:rsidRPr="00576F91">
        <w:rPr>
          <w:color w:val="000000"/>
          <w:sz w:val="28"/>
          <w:szCs w:val="28"/>
        </w:rPr>
        <w:t>2</w:t>
      </w:r>
      <w:r w:rsidRPr="00576F91">
        <w:rPr>
          <w:rFonts w:hint="eastAsia"/>
          <w:color w:val="000000"/>
          <w:sz w:val="28"/>
          <w:szCs w:val="28"/>
        </w:rPr>
        <w:t>）钢结构防腐及防火涂装检测；（</w:t>
      </w:r>
      <w:r w:rsidRPr="00576F91">
        <w:rPr>
          <w:color w:val="000000"/>
          <w:sz w:val="28"/>
          <w:szCs w:val="28"/>
        </w:rPr>
        <w:t>3</w:t>
      </w:r>
      <w:r w:rsidRPr="00576F91">
        <w:rPr>
          <w:rFonts w:hint="eastAsia"/>
          <w:color w:val="000000"/>
          <w:sz w:val="28"/>
          <w:szCs w:val="28"/>
        </w:rPr>
        <w:t>）钢结构节点、机械连接用紧固标准件及高强度螺栓力学性能检测；（</w:t>
      </w:r>
      <w:r w:rsidRPr="00576F91">
        <w:rPr>
          <w:color w:val="000000"/>
          <w:sz w:val="28"/>
          <w:szCs w:val="28"/>
        </w:rPr>
        <w:t>4</w:t>
      </w:r>
      <w:r w:rsidRPr="00576F91">
        <w:rPr>
          <w:rFonts w:hint="eastAsia"/>
          <w:color w:val="000000"/>
          <w:sz w:val="28"/>
          <w:szCs w:val="28"/>
        </w:rPr>
        <w:t>）钢网架结构的变形检测及其他。</w:t>
      </w:r>
    </w:p>
    <w:p w:rsidR="00E851DD" w:rsidRPr="00A50A8F" w:rsidRDefault="00E851DD" w:rsidP="00AC469C">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E851DD" w:rsidRDefault="00E851DD" w:rsidP="00AC469C">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E851DD" w:rsidRPr="00A50A8F" w:rsidRDefault="00E851DD" w:rsidP="00AC469C">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E851DD" w:rsidRDefault="00E851DD" w:rsidP="00AC469C">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E851DD" w:rsidRPr="00924F4E" w:rsidRDefault="00E851DD" w:rsidP="00AC469C">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E851DD" w:rsidRPr="00924F4E" w:rsidRDefault="00E851DD" w:rsidP="00AC469C">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E851DD" w:rsidRPr="00924F4E" w:rsidRDefault="00E851DD" w:rsidP="00AC469C">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E851DD" w:rsidRPr="00924F4E" w:rsidRDefault="00E851DD" w:rsidP="00AC469C">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E851DD" w:rsidRPr="00924F4E" w:rsidRDefault="00E851DD" w:rsidP="00AC469C">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（一）申请人参加入库的意思表达清楚，申请人代表被授权有效。</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（二）具有独立法人资格，持有工商行政管理部门核发的企业法人营业执照或事业单位法人证书，依法经营。</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（三）具有建设行政主管部门核发的建设工程质量检测机构资质证书（资质证书范围涵盖（</w:t>
      </w:r>
      <w:r w:rsidRPr="00576F91">
        <w:rPr>
          <w:color w:val="000000"/>
          <w:sz w:val="28"/>
          <w:szCs w:val="28"/>
        </w:rPr>
        <w:t>1</w:t>
      </w:r>
      <w:r w:rsidRPr="00576F91">
        <w:rPr>
          <w:rFonts w:hint="eastAsia"/>
          <w:color w:val="000000"/>
          <w:sz w:val="28"/>
          <w:szCs w:val="28"/>
        </w:rPr>
        <w:t>）钢结构焊接质量无损检测（射线法、声波透射法、磁粉法、渗透法）；（</w:t>
      </w:r>
      <w:r w:rsidRPr="00576F91">
        <w:rPr>
          <w:color w:val="000000"/>
          <w:sz w:val="28"/>
          <w:szCs w:val="28"/>
        </w:rPr>
        <w:t>2</w:t>
      </w:r>
      <w:r w:rsidRPr="00576F91">
        <w:rPr>
          <w:rFonts w:hint="eastAsia"/>
          <w:color w:val="000000"/>
          <w:sz w:val="28"/>
          <w:szCs w:val="28"/>
        </w:rPr>
        <w:t>）钢结构防腐及防火涂装检测；（</w:t>
      </w:r>
      <w:r w:rsidRPr="00576F91">
        <w:rPr>
          <w:color w:val="000000"/>
          <w:sz w:val="28"/>
          <w:szCs w:val="28"/>
        </w:rPr>
        <w:t>3</w:t>
      </w:r>
      <w:r w:rsidRPr="00576F91">
        <w:rPr>
          <w:rFonts w:hint="eastAsia"/>
          <w:color w:val="000000"/>
          <w:sz w:val="28"/>
          <w:szCs w:val="28"/>
        </w:rPr>
        <w:t>）钢结构节点、机械连接用紧固标准件及高强度螺栓力学性能检测）；</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（四）具有质量技术监督部门颁发的</w:t>
      </w:r>
      <w:r w:rsidRPr="00576F91">
        <w:rPr>
          <w:color w:val="000000"/>
          <w:sz w:val="28"/>
          <w:szCs w:val="28"/>
        </w:rPr>
        <w:t>CMA</w:t>
      </w:r>
      <w:r w:rsidRPr="00576F91">
        <w:rPr>
          <w:rFonts w:hint="eastAsia"/>
          <w:color w:val="000000"/>
          <w:sz w:val="28"/>
          <w:szCs w:val="28"/>
        </w:rPr>
        <w:t>计量认证合格证书（认证范围涵盖（</w:t>
      </w:r>
      <w:r w:rsidRPr="00576F91">
        <w:rPr>
          <w:color w:val="000000"/>
          <w:sz w:val="28"/>
          <w:szCs w:val="28"/>
        </w:rPr>
        <w:t>1</w:t>
      </w:r>
      <w:r w:rsidRPr="00576F91">
        <w:rPr>
          <w:rFonts w:hint="eastAsia"/>
          <w:color w:val="000000"/>
          <w:sz w:val="28"/>
          <w:szCs w:val="28"/>
        </w:rPr>
        <w:t>）钢结构焊接质量无损检测（射线法、声波透射法、磁粉法、渗透法）；（</w:t>
      </w:r>
      <w:r w:rsidRPr="00576F91">
        <w:rPr>
          <w:color w:val="000000"/>
          <w:sz w:val="28"/>
          <w:szCs w:val="28"/>
        </w:rPr>
        <w:t>2</w:t>
      </w:r>
      <w:r w:rsidRPr="00576F91">
        <w:rPr>
          <w:rFonts w:hint="eastAsia"/>
          <w:color w:val="000000"/>
          <w:sz w:val="28"/>
          <w:szCs w:val="28"/>
        </w:rPr>
        <w:t>）钢结构防腐及防火涂装检测；（</w:t>
      </w:r>
      <w:r w:rsidRPr="00576F91">
        <w:rPr>
          <w:color w:val="000000"/>
          <w:sz w:val="28"/>
          <w:szCs w:val="28"/>
        </w:rPr>
        <w:t>3</w:t>
      </w:r>
      <w:r w:rsidRPr="00576F91">
        <w:rPr>
          <w:rFonts w:hint="eastAsia"/>
          <w:color w:val="000000"/>
          <w:sz w:val="28"/>
          <w:szCs w:val="28"/>
        </w:rPr>
        <w:t>）钢结构节点、机械连接用紧固标准件及高强度螺栓力学性能检测）。计量认证证书须在有效期内。</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（五</w:t>
      </w:r>
      <w:r w:rsidRPr="003A7773">
        <w:rPr>
          <w:rFonts w:hint="eastAsia"/>
          <w:color w:val="000000"/>
          <w:sz w:val="28"/>
          <w:szCs w:val="28"/>
        </w:rPr>
        <w:t>）是</w:t>
      </w:r>
      <w:r w:rsidRPr="003A7773">
        <w:rPr>
          <w:rFonts w:ascii="µÈÏß Western" w:hAnsi="µÈÏß Western" w:cs="µÈÏß Western"/>
          <w:color w:val="000000"/>
          <w:sz w:val="28"/>
          <w:szCs w:val="28"/>
        </w:rPr>
        <w:t>“</w:t>
      </w:r>
      <w:r w:rsidRPr="003A7773">
        <w:rPr>
          <w:rFonts w:hint="eastAsia"/>
          <w:color w:val="000000"/>
          <w:sz w:val="28"/>
          <w:szCs w:val="28"/>
        </w:rPr>
        <w:t>广州市建设工程质量检测监管信息网联网检测企业名单</w:t>
      </w:r>
      <w:r w:rsidRPr="003A7773">
        <w:rPr>
          <w:rFonts w:ascii="µÈÏß Western" w:hAnsi="µÈÏß Western" w:cs="µÈÏß Western"/>
          <w:color w:val="000000"/>
          <w:sz w:val="28"/>
          <w:szCs w:val="28"/>
        </w:rPr>
        <w:t>”</w:t>
      </w:r>
      <w:r w:rsidRPr="003A7773">
        <w:rPr>
          <w:rFonts w:hint="eastAsia"/>
          <w:color w:val="000000"/>
          <w:sz w:val="28"/>
          <w:szCs w:val="28"/>
        </w:rPr>
        <w:t>中的企业。</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（六）按照建库公告附件</w:t>
      </w:r>
      <w:r>
        <w:rPr>
          <w:color w:val="000000"/>
          <w:sz w:val="28"/>
          <w:szCs w:val="28"/>
        </w:rPr>
        <w:t>6</w:t>
      </w:r>
      <w:r w:rsidRPr="00576F91">
        <w:rPr>
          <w:rFonts w:hint="eastAsia"/>
          <w:color w:val="000000"/>
          <w:sz w:val="28"/>
          <w:szCs w:val="28"/>
        </w:rPr>
        <w:t>的内容签署盖章的《申请人声明》。</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（七）按照建库公告附件</w:t>
      </w:r>
      <w:r>
        <w:rPr>
          <w:color w:val="000000"/>
          <w:sz w:val="28"/>
          <w:szCs w:val="28"/>
        </w:rPr>
        <w:t>7</w:t>
      </w:r>
      <w:r w:rsidRPr="00576F91">
        <w:rPr>
          <w:rFonts w:hint="eastAsia"/>
          <w:color w:val="000000"/>
          <w:sz w:val="28"/>
          <w:szCs w:val="28"/>
        </w:rPr>
        <w:t>的内容签署盖章的《服务承诺书》。</w:t>
      </w:r>
    </w:p>
    <w:p w:rsidR="00E851DD" w:rsidRPr="00576F91" w:rsidRDefault="00E851DD" w:rsidP="00AC469C">
      <w:pPr>
        <w:adjustRightInd w:val="0"/>
        <w:spacing w:line="366" w:lineRule="exact"/>
        <w:ind w:right="216" w:firstLineChars="200" w:firstLine="31680"/>
        <w:rPr>
          <w:rFonts w:cs="Times New Roman"/>
          <w:color w:val="000000"/>
          <w:sz w:val="28"/>
          <w:szCs w:val="28"/>
        </w:rPr>
      </w:pPr>
      <w:r w:rsidRPr="00576F91">
        <w:rPr>
          <w:rFonts w:hint="eastAsia"/>
          <w:color w:val="000000"/>
          <w:sz w:val="28"/>
          <w:szCs w:val="28"/>
        </w:rPr>
        <w:t>（八）未出现以下情形：与其他申请人的单位负责人为同一人。</w:t>
      </w:r>
    </w:p>
    <w:p w:rsidR="00E851DD" w:rsidRPr="00924F4E" w:rsidRDefault="00E851DD" w:rsidP="00AC469C">
      <w:pPr>
        <w:adjustRightInd w:val="0"/>
        <w:spacing w:line="366" w:lineRule="exact"/>
        <w:ind w:right="216" w:firstLineChars="200" w:firstLine="31680"/>
        <w:rPr>
          <w:rFonts w:cs="Times New Roman"/>
          <w:sz w:val="28"/>
          <w:szCs w:val="28"/>
        </w:rPr>
      </w:pPr>
      <w:r w:rsidRPr="00576F91">
        <w:rPr>
          <w:rFonts w:hint="eastAsia"/>
          <w:color w:val="000000"/>
          <w:sz w:val="28"/>
          <w:szCs w:val="28"/>
        </w:rPr>
        <w:t>（九）不接受联合体报名。</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E851DD" w:rsidRPr="00924F4E" w:rsidRDefault="00E851DD" w:rsidP="00AC469C">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E851DD" w:rsidRPr="00A50A8F" w:rsidRDefault="00E851DD" w:rsidP="00AC469C">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E851DD" w:rsidRPr="00A50A8F" w:rsidRDefault="00E851DD" w:rsidP="00AC469C">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E851DD" w:rsidRPr="00924F4E" w:rsidRDefault="00E851DD" w:rsidP="00AC469C">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E851DD" w:rsidRPr="00924F4E" w:rsidRDefault="00E851DD" w:rsidP="00AC469C">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E851DD" w:rsidRPr="00924F4E" w:rsidRDefault="00E851DD" w:rsidP="00AC469C">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E851DD" w:rsidRPr="00924F4E"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E851DD" w:rsidRPr="00924F4E" w:rsidRDefault="00E851DD" w:rsidP="00AC469C">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E851DD" w:rsidRPr="00924F4E" w:rsidRDefault="00E851DD" w:rsidP="00AC469C">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E851DD" w:rsidRPr="00924F4E" w:rsidRDefault="00E851DD" w:rsidP="00AC469C">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E851DD" w:rsidRPr="00924F4E" w:rsidRDefault="00E851DD" w:rsidP="00AC469C">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E851DD" w:rsidRPr="00695DE7" w:rsidRDefault="00E851DD" w:rsidP="00AC469C">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E851DD" w:rsidRDefault="00E851DD" w:rsidP="00695DE7">
      <w:pPr>
        <w:adjustRightInd w:val="0"/>
        <w:spacing w:line="366" w:lineRule="exact"/>
        <w:ind w:right="496"/>
        <w:jc w:val="left"/>
        <w:rPr>
          <w:rFonts w:cs="Times New Roman"/>
          <w:sz w:val="28"/>
          <w:szCs w:val="28"/>
        </w:rPr>
      </w:pPr>
    </w:p>
    <w:p w:rsidR="00E851DD" w:rsidRDefault="00E851DD"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E851DD" w:rsidRDefault="00E851DD" w:rsidP="00AC469C">
      <w:pPr>
        <w:adjustRightInd w:val="0"/>
        <w:spacing w:line="366" w:lineRule="exact"/>
        <w:ind w:right="496" w:firstLineChars="20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E851DD" w:rsidRPr="00576F91" w:rsidRDefault="00E851DD" w:rsidP="00AC469C">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w:t>
      </w:r>
      <w:r w:rsidRPr="00576F91">
        <w:rPr>
          <w:rFonts w:hint="eastAsia"/>
          <w:color w:val="000000"/>
          <w:sz w:val="28"/>
          <w:szCs w:val="28"/>
        </w:rPr>
        <w:t>钢结构工程现场检测的项目、方法汇总表</w:t>
      </w:r>
    </w:p>
    <w:p w:rsidR="00E851DD" w:rsidRDefault="00E851DD" w:rsidP="00AC469C">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E851DD" w:rsidRDefault="00E851DD" w:rsidP="00AC469C">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E851DD" w:rsidRDefault="00E851DD" w:rsidP="00AC469C">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E851DD" w:rsidRDefault="00E851DD" w:rsidP="00AC469C">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E851DD" w:rsidRDefault="00E851DD" w:rsidP="00AC469C">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E851DD" w:rsidRDefault="00E851DD" w:rsidP="00AC469C">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E851DD" w:rsidRDefault="00E851DD" w:rsidP="00AC469C">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E851DD" w:rsidRDefault="00E851DD" w:rsidP="00576F91">
      <w:pPr>
        <w:adjustRightInd w:val="0"/>
        <w:spacing w:line="366" w:lineRule="exact"/>
        <w:ind w:right="496"/>
        <w:jc w:val="left"/>
        <w:rPr>
          <w:rFonts w:cs="Times New Roman"/>
          <w:sz w:val="28"/>
          <w:szCs w:val="28"/>
        </w:rPr>
      </w:pPr>
    </w:p>
    <w:p w:rsidR="00E851DD" w:rsidRDefault="00E851DD" w:rsidP="00AC469C">
      <w:pPr>
        <w:adjustRightInd w:val="0"/>
        <w:spacing w:line="366" w:lineRule="exact"/>
        <w:ind w:leftChars="2300" w:left="31680" w:right="496"/>
        <w:jc w:val="left"/>
        <w:rPr>
          <w:rFonts w:cs="Times New Roman"/>
          <w:sz w:val="28"/>
          <w:szCs w:val="28"/>
        </w:rPr>
      </w:pPr>
      <w:r w:rsidRPr="00924F4E">
        <w:rPr>
          <w:rFonts w:hint="eastAsia"/>
          <w:sz w:val="28"/>
          <w:szCs w:val="28"/>
        </w:rPr>
        <w:t>广州市建设工程项目代建局</w:t>
      </w:r>
    </w:p>
    <w:p w:rsidR="00E851DD" w:rsidRPr="00924F4E" w:rsidRDefault="00E851DD" w:rsidP="00AC469C">
      <w:pPr>
        <w:adjustRightInd w:val="0"/>
        <w:spacing w:line="366" w:lineRule="exact"/>
        <w:ind w:leftChars="2300" w:left="31680" w:right="496" w:firstLineChars="30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E851DD" w:rsidRDefault="00E851DD" w:rsidP="004C3297">
      <w:pPr>
        <w:adjustRightInd w:val="0"/>
        <w:spacing w:line="370" w:lineRule="exact"/>
        <w:ind w:right="216"/>
        <w:rPr>
          <w:rFonts w:cs="Times New Roman"/>
          <w:color w:val="000000"/>
          <w:sz w:val="28"/>
          <w:szCs w:val="28"/>
        </w:rPr>
      </w:pPr>
      <w:bookmarkStart w:id="3" w:name="_GoBack"/>
      <w:bookmarkEnd w:id="3"/>
    </w:p>
    <w:p w:rsidR="00E851DD" w:rsidRPr="004C3297" w:rsidRDefault="00E851DD" w:rsidP="004C3297">
      <w:pPr>
        <w:adjustRightInd w:val="0"/>
        <w:spacing w:line="370" w:lineRule="exact"/>
        <w:ind w:right="216"/>
        <w:rPr>
          <w:rFonts w:cs="Times New Roman"/>
          <w:color w:val="000000"/>
          <w:sz w:val="28"/>
          <w:szCs w:val="28"/>
        </w:rPr>
      </w:pPr>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E851DD" w:rsidRPr="00A50A8F" w:rsidRDefault="00E851DD" w:rsidP="004C3297">
      <w:pPr>
        <w:adjustRightInd w:val="0"/>
        <w:spacing w:line="370" w:lineRule="exact"/>
        <w:ind w:right="216"/>
        <w:rPr>
          <w:rFonts w:cs="Times New Roman"/>
          <w:color w:val="000000"/>
          <w:sz w:val="28"/>
          <w:szCs w:val="28"/>
        </w:rPr>
      </w:pPr>
    </w:p>
    <w:p w:rsidR="00E851DD" w:rsidRPr="00576F91" w:rsidRDefault="00E851DD" w:rsidP="00AC469C">
      <w:pPr>
        <w:adjustRightInd w:val="0"/>
        <w:spacing w:line="370"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1</w:t>
      </w:r>
      <w:r w:rsidRPr="00576F91">
        <w:rPr>
          <w:rFonts w:hint="eastAsia"/>
          <w:color w:val="000000"/>
          <w:sz w:val="28"/>
          <w:szCs w:val="28"/>
        </w:rPr>
        <w:t>）技术负责人具备高级职称并从事建设工程质量检测工作</w:t>
      </w:r>
      <w:r w:rsidRPr="00576F91">
        <w:rPr>
          <w:color w:val="000000"/>
          <w:sz w:val="28"/>
          <w:szCs w:val="28"/>
        </w:rPr>
        <w:t>5</w:t>
      </w:r>
      <w:r w:rsidRPr="00576F91">
        <w:rPr>
          <w:rFonts w:hint="eastAsia"/>
          <w:color w:val="000000"/>
          <w:sz w:val="28"/>
          <w:szCs w:val="28"/>
        </w:rPr>
        <w:t>年以上。检测人员必须持有相应资格的省级培训机构出具的培训合格证，持证上岗。</w:t>
      </w:r>
    </w:p>
    <w:p w:rsidR="00E851DD" w:rsidRPr="00576F91" w:rsidRDefault="00E851DD" w:rsidP="00AC469C">
      <w:pPr>
        <w:adjustRightInd w:val="0"/>
        <w:spacing w:line="370"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2</w:t>
      </w:r>
      <w:r w:rsidRPr="00576F91">
        <w:rPr>
          <w:rFonts w:hint="eastAsia"/>
          <w:color w:val="000000"/>
          <w:sz w:val="28"/>
          <w:szCs w:val="28"/>
        </w:rPr>
        <w:t>）检测报告的编写人员具有相应项目ⅱ级或以上无损检测人员技术资格证书</w:t>
      </w:r>
      <w:r w:rsidRPr="00576F91">
        <w:rPr>
          <w:color w:val="000000"/>
          <w:sz w:val="28"/>
          <w:szCs w:val="28"/>
        </w:rPr>
        <w:t>,</w:t>
      </w:r>
      <w:r w:rsidRPr="00576F91">
        <w:rPr>
          <w:rFonts w:hint="eastAsia"/>
          <w:color w:val="000000"/>
          <w:sz w:val="28"/>
          <w:szCs w:val="28"/>
        </w:rPr>
        <w:t>检测报告的审核人员具有相应项目ⅲ级无损检测人员技术资格证书，均从事钢结构工程检测工作</w:t>
      </w:r>
      <w:r w:rsidRPr="00576F91">
        <w:rPr>
          <w:color w:val="000000"/>
          <w:sz w:val="28"/>
          <w:szCs w:val="28"/>
        </w:rPr>
        <w:t>5</w:t>
      </w:r>
      <w:r w:rsidRPr="00576F91">
        <w:rPr>
          <w:rFonts w:hint="eastAsia"/>
          <w:color w:val="000000"/>
          <w:sz w:val="28"/>
          <w:szCs w:val="28"/>
        </w:rPr>
        <w:t>年以上。检测人员中有</w:t>
      </w:r>
      <w:r w:rsidRPr="00576F91">
        <w:rPr>
          <w:color w:val="000000"/>
          <w:sz w:val="28"/>
          <w:szCs w:val="28"/>
        </w:rPr>
        <w:t>1</w:t>
      </w:r>
      <w:r w:rsidRPr="00576F91">
        <w:rPr>
          <w:rFonts w:hint="eastAsia"/>
          <w:color w:val="000000"/>
          <w:sz w:val="28"/>
          <w:szCs w:val="28"/>
        </w:rPr>
        <w:t>人具备二级或以上注册结构工程师资格。</w:t>
      </w:r>
    </w:p>
    <w:p w:rsidR="00E851DD" w:rsidRPr="00A50A8F" w:rsidRDefault="00E851DD" w:rsidP="00AC469C">
      <w:pPr>
        <w:adjustRightInd w:val="0"/>
        <w:spacing w:line="370"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3</w:t>
      </w:r>
      <w:r w:rsidRPr="00576F91">
        <w:rPr>
          <w:rFonts w:hint="eastAsia"/>
          <w:color w:val="000000"/>
          <w:sz w:val="28"/>
          <w:szCs w:val="28"/>
        </w:rPr>
        <w:t>）从事钢结构机械连接检测、钢结构变形检测工作</w:t>
      </w:r>
      <w:r w:rsidRPr="00576F91">
        <w:rPr>
          <w:color w:val="000000"/>
          <w:sz w:val="28"/>
          <w:szCs w:val="28"/>
        </w:rPr>
        <w:t>3</w:t>
      </w:r>
      <w:r w:rsidRPr="00576F91">
        <w:rPr>
          <w:rFonts w:hint="eastAsia"/>
          <w:color w:val="000000"/>
          <w:sz w:val="28"/>
          <w:szCs w:val="28"/>
        </w:rPr>
        <w:t>年以上并具有高级或者中级职称的检测人员不少于</w:t>
      </w:r>
      <w:r w:rsidRPr="00576F91">
        <w:rPr>
          <w:color w:val="000000"/>
          <w:sz w:val="28"/>
          <w:szCs w:val="28"/>
        </w:rPr>
        <w:t>4</w:t>
      </w:r>
      <w:r w:rsidRPr="00576F91">
        <w:rPr>
          <w:rFonts w:hint="eastAsia"/>
          <w:color w:val="000000"/>
          <w:sz w:val="28"/>
          <w:szCs w:val="28"/>
        </w:rPr>
        <w:t>人。</w:t>
      </w: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AC469C">
      <w:pPr>
        <w:adjustRightInd w:val="0"/>
        <w:spacing w:line="384" w:lineRule="exact"/>
        <w:ind w:right="216" w:firstLineChars="200" w:firstLine="31680"/>
        <w:rPr>
          <w:rFonts w:cs="Times New Roman"/>
          <w:color w:val="000000"/>
          <w:sz w:val="28"/>
          <w:szCs w:val="28"/>
        </w:rPr>
      </w:pPr>
    </w:p>
    <w:p w:rsidR="00E851DD" w:rsidRPr="00A50A8F" w:rsidRDefault="00E851DD"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576F91" w:rsidRDefault="00E851DD" w:rsidP="00AC469C">
      <w:pPr>
        <w:adjustRightInd w:val="0"/>
        <w:spacing w:line="370"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1</w:t>
      </w:r>
      <w:r w:rsidRPr="00576F91">
        <w:rPr>
          <w:rFonts w:hint="eastAsia"/>
          <w:color w:val="000000"/>
          <w:sz w:val="28"/>
          <w:szCs w:val="28"/>
        </w:rPr>
        <w:t>）有万能材料试验机、扭矩测试仪、抗拔仪、力传感器、磁粉探伤仪、超声波探伤仪、</w:t>
      </w:r>
      <w:r w:rsidRPr="00576F91">
        <w:rPr>
          <w:color w:val="000000"/>
          <w:sz w:val="28"/>
          <w:szCs w:val="28"/>
        </w:rPr>
        <w:t>x</w:t>
      </w:r>
      <w:r w:rsidRPr="00576F91">
        <w:rPr>
          <w:rFonts w:hint="eastAsia"/>
          <w:color w:val="000000"/>
          <w:sz w:val="28"/>
          <w:szCs w:val="28"/>
        </w:rPr>
        <w:t>射线探伤仪、涂层测厚仪、测量仪器等。</w:t>
      </w:r>
    </w:p>
    <w:p w:rsidR="00E851DD" w:rsidRPr="00A50A8F" w:rsidRDefault="00E851DD" w:rsidP="00AC469C">
      <w:pPr>
        <w:adjustRightInd w:val="0"/>
        <w:spacing w:line="370" w:lineRule="exact"/>
        <w:ind w:right="216" w:firstLineChars="200" w:firstLine="31680"/>
        <w:rPr>
          <w:rFonts w:cs="Times New Roman"/>
          <w:color w:val="000000"/>
          <w:sz w:val="28"/>
          <w:szCs w:val="28"/>
        </w:rPr>
      </w:pPr>
      <w:r w:rsidRPr="00576F91">
        <w:rPr>
          <w:rFonts w:hint="eastAsia"/>
          <w:color w:val="000000"/>
          <w:sz w:val="28"/>
          <w:szCs w:val="28"/>
        </w:rPr>
        <w:t>（</w:t>
      </w:r>
      <w:r w:rsidRPr="00576F91">
        <w:rPr>
          <w:color w:val="000000"/>
          <w:sz w:val="28"/>
          <w:szCs w:val="28"/>
        </w:rPr>
        <w:t>2</w:t>
      </w:r>
      <w:r w:rsidRPr="00576F91">
        <w:rPr>
          <w:rFonts w:hint="eastAsia"/>
          <w:color w:val="000000"/>
          <w:sz w:val="28"/>
          <w:szCs w:val="28"/>
        </w:rPr>
        <w:t>）数量应满足施工进度的需要。</w:t>
      </w: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AC469C">
      <w:pPr>
        <w:adjustRightInd w:val="0"/>
        <w:spacing w:line="370" w:lineRule="exact"/>
        <w:ind w:right="216" w:firstLineChars="200" w:firstLine="31680"/>
        <w:rPr>
          <w:rFonts w:cs="Times New Roman"/>
          <w:color w:val="000000"/>
          <w:sz w:val="28"/>
          <w:szCs w:val="28"/>
        </w:rPr>
      </w:pPr>
    </w:p>
    <w:p w:rsidR="00E851DD" w:rsidRPr="00A50A8F" w:rsidRDefault="00E851DD" w:rsidP="004C3297">
      <w:pPr>
        <w:rPr>
          <w:rFonts w:cs="Times New Roman"/>
          <w:sz w:val="32"/>
          <w:szCs w:val="32"/>
        </w:rPr>
      </w:pPr>
    </w:p>
    <w:p w:rsidR="00E851DD" w:rsidRPr="00A50A8F" w:rsidRDefault="00E851DD" w:rsidP="004C3297">
      <w:pPr>
        <w:rPr>
          <w:rFonts w:cs="Times New Roman"/>
          <w:sz w:val="32"/>
          <w:szCs w:val="32"/>
        </w:rPr>
      </w:pPr>
    </w:p>
    <w:p w:rsidR="00E851DD" w:rsidRPr="00A50A8F" w:rsidRDefault="00E851DD" w:rsidP="004C3297">
      <w:pPr>
        <w:rPr>
          <w:rFonts w:cs="Times New Roman"/>
          <w:sz w:val="32"/>
          <w:szCs w:val="32"/>
        </w:rPr>
      </w:pPr>
    </w:p>
    <w:p w:rsidR="00E851DD" w:rsidRPr="00A50A8F" w:rsidRDefault="00E851DD" w:rsidP="004C3297">
      <w:pPr>
        <w:rPr>
          <w:rFonts w:cs="Times New Roman"/>
          <w:sz w:val="32"/>
          <w:szCs w:val="32"/>
        </w:rPr>
      </w:pPr>
    </w:p>
    <w:p w:rsidR="00E851DD" w:rsidRPr="00576F91" w:rsidRDefault="00E851DD" w:rsidP="004C3297">
      <w:pPr>
        <w:adjustRightInd w:val="0"/>
        <w:spacing w:line="370" w:lineRule="exact"/>
        <w:ind w:right="216"/>
        <w:rPr>
          <w:rFonts w:cs="Times New Roman"/>
          <w:color w:val="000000"/>
          <w:sz w:val="32"/>
          <w:szCs w:val="32"/>
        </w:rPr>
      </w:pPr>
      <w:r>
        <w:rPr>
          <w:rFonts w:cs="Times New Roman"/>
          <w:color w:val="000000"/>
          <w:sz w:val="28"/>
          <w:szCs w:val="28"/>
        </w:rPr>
        <w:br w:type="page"/>
      </w:r>
      <w:r w:rsidRPr="004C3297">
        <w:rPr>
          <w:rFonts w:hint="eastAsia"/>
          <w:color w:val="000000"/>
          <w:sz w:val="28"/>
          <w:szCs w:val="28"/>
        </w:rPr>
        <w:t>附件</w:t>
      </w:r>
      <w:r w:rsidRPr="004C3297">
        <w:rPr>
          <w:color w:val="000000"/>
          <w:sz w:val="28"/>
          <w:szCs w:val="28"/>
        </w:rPr>
        <w:t>3</w:t>
      </w:r>
      <w:r w:rsidRPr="004C3297">
        <w:rPr>
          <w:rFonts w:hint="eastAsia"/>
          <w:color w:val="000000"/>
          <w:sz w:val="28"/>
          <w:szCs w:val="28"/>
        </w:rPr>
        <w:t>：</w:t>
      </w:r>
      <w:r w:rsidRPr="00576F91">
        <w:rPr>
          <w:rFonts w:hint="eastAsia"/>
          <w:color w:val="000000"/>
          <w:sz w:val="28"/>
          <w:szCs w:val="28"/>
        </w:rPr>
        <w:t>钢结构工程现场检测的项目、方法汇总表</w:t>
      </w:r>
    </w:p>
    <w:p w:rsidR="00E851DD" w:rsidRPr="00A50A8F" w:rsidRDefault="00E851DD" w:rsidP="004C3297">
      <w:pPr>
        <w:adjustRightInd w:val="0"/>
        <w:spacing w:line="370" w:lineRule="exact"/>
        <w:ind w:right="216"/>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552"/>
        <w:gridCol w:w="3260"/>
        <w:gridCol w:w="963"/>
      </w:tblGrid>
      <w:tr w:rsidR="00E851DD" w:rsidRPr="00C13809">
        <w:trPr>
          <w:trHeight w:val="661"/>
        </w:trPr>
        <w:tc>
          <w:tcPr>
            <w:tcW w:w="2405" w:type="dxa"/>
            <w:vAlign w:val="center"/>
          </w:tcPr>
          <w:p w:rsidR="00E851DD" w:rsidRPr="00C13809" w:rsidRDefault="00E851DD" w:rsidP="00E851DD">
            <w:pPr>
              <w:spacing w:line="336" w:lineRule="auto"/>
              <w:ind w:left="31680" w:hangingChars="200" w:firstLine="31680"/>
              <w:jc w:val="center"/>
              <w:rPr>
                <w:rFonts w:cs="Times New Roman"/>
                <w:spacing w:val="-10"/>
                <w:sz w:val="24"/>
                <w:szCs w:val="24"/>
              </w:rPr>
            </w:pPr>
            <w:r w:rsidRPr="00C13809">
              <w:rPr>
                <w:rFonts w:hint="eastAsia"/>
                <w:spacing w:val="-10"/>
                <w:sz w:val="24"/>
                <w:szCs w:val="24"/>
              </w:rPr>
              <w:t>检测项目</w:t>
            </w:r>
          </w:p>
        </w:tc>
        <w:tc>
          <w:tcPr>
            <w:tcW w:w="2552" w:type="dxa"/>
            <w:vAlign w:val="center"/>
          </w:tcPr>
          <w:p w:rsidR="00E851DD" w:rsidRPr="00C13809" w:rsidRDefault="00E851DD" w:rsidP="00E851DD">
            <w:pPr>
              <w:spacing w:line="336" w:lineRule="auto"/>
              <w:ind w:left="31680" w:hangingChars="200" w:firstLine="31680"/>
              <w:jc w:val="center"/>
              <w:rPr>
                <w:rFonts w:cs="Times New Roman"/>
                <w:spacing w:val="-10"/>
                <w:sz w:val="24"/>
                <w:szCs w:val="24"/>
              </w:rPr>
            </w:pPr>
            <w:r w:rsidRPr="00C13809">
              <w:rPr>
                <w:rFonts w:hint="eastAsia"/>
                <w:spacing w:val="-10"/>
                <w:sz w:val="24"/>
                <w:szCs w:val="24"/>
              </w:rPr>
              <w:t>检测方法</w:t>
            </w:r>
          </w:p>
        </w:tc>
        <w:tc>
          <w:tcPr>
            <w:tcW w:w="3260" w:type="dxa"/>
            <w:vAlign w:val="center"/>
          </w:tcPr>
          <w:p w:rsidR="00E851DD" w:rsidRPr="00C13809" w:rsidRDefault="00E851DD" w:rsidP="00E851DD">
            <w:pPr>
              <w:spacing w:line="336" w:lineRule="auto"/>
              <w:ind w:left="31680" w:hangingChars="200" w:firstLine="31680"/>
              <w:jc w:val="center"/>
              <w:rPr>
                <w:rFonts w:cs="Times New Roman"/>
                <w:spacing w:val="-10"/>
                <w:sz w:val="24"/>
                <w:szCs w:val="24"/>
              </w:rPr>
            </w:pPr>
            <w:r w:rsidRPr="00C13809">
              <w:rPr>
                <w:rFonts w:hint="eastAsia"/>
                <w:spacing w:val="-10"/>
                <w:sz w:val="24"/>
                <w:szCs w:val="24"/>
              </w:rPr>
              <w:t>检测依据</w:t>
            </w:r>
          </w:p>
        </w:tc>
        <w:tc>
          <w:tcPr>
            <w:tcW w:w="963" w:type="dxa"/>
            <w:vAlign w:val="center"/>
          </w:tcPr>
          <w:p w:rsidR="00E851DD" w:rsidRPr="00C13809" w:rsidRDefault="00E851DD" w:rsidP="00E851DD">
            <w:pPr>
              <w:spacing w:line="336" w:lineRule="auto"/>
              <w:ind w:left="31680" w:hangingChars="200" w:firstLine="31680"/>
              <w:jc w:val="center"/>
              <w:rPr>
                <w:rFonts w:cs="Times New Roman"/>
                <w:spacing w:val="-10"/>
                <w:sz w:val="24"/>
                <w:szCs w:val="24"/>
              </w:rPr>
            </w:pPr>
            <w:r w:rsidRPr="00C13809">
              <w:rPr>
                <w:rFonts w:hint="eastAsia"/>
                <w:spacing w:val="-10"/>
                <w:sz w:val="24"/>
                <w:szCs w:val="24"/>
              </w:rPr>
              <w:t>备注</w:t>
            </w:r>
          </w:p>
        </w:tc>
      </w:tr>
      <w:tr w:rsidR="00E851DD" w:rsidRPr="00C13809">
        <w:trPr>
          <w:trHeight w:val="130"/>
        </w:trPr>
        <w:tc>
          <w:tcPr>
            <w:tcW w:w="2405" w:type="dxa"/>
            <w:vMerge w:val="restart"/>
            <w:vAlign w:val="center"/>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钢结构、钢管混凝土焊接质量无损检测</w:t>
            </w: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射线法</w:t>
            </w:r>
          </w:p>
        </w:tc>
        <w:tc>
          <w:tcPr>
            <w:tcW w:w="3260" w:type="dxa"/>
            <w:vMerge w:val="restart"/>
            <w:vAlign w:val="center"/>
          </w:tcPr>
          <w:p w:rsidR="00E851DD" w:rsidRPr="00C13809" w:rsidRDefault="00E851DD" w:rsidP="00E851DD">
            <w:pPr>
              <w:spacing w:line="336" w:lineRule="auto"/>
              <w:ind w:left="31680" w:hangingChars="200" w:firstLine="31680"/>
              <w:rPr>
                <w:spacing w:val="-10"/>
                <w:sz w:val="24"/>
                <w:szCs w:val="24"/>
              </w:rPr>
            </w:pPr>
            <w:r w:rsidRPr="00C13809">
              <w:rPr>
                <w:spacing w:val="-10"/>
                <w:sz w:val="24"/>
                <w:szCs w:val="24"/>
              </w:rPr>
              <w:t>1</w:t>
            </w:r>
            <w:r w:rsidRPr="00C13809">
              <w:rPr>
                <w:rFonts w:hint="eastAsia"/>
                <w:spacing w:val="-10"/>
                <w:sz w:val="24"/>
                <w:szCs w:val="24"/>
              </w:rPr>
              <w:t>、钢结构工程施工质量验收规范</w:t>
            </w:r>
            <w:r w:rsidRPr="00C13809">
              <w:rPr>
                <w:spacing w:val="-10"/>
                <w:sz w:val="24"/>
                <w:szCs w:val="24"/>
              </w:rPr>
              <w:t xml:space="preserve"> GB50205-2001</w:t>
            </w:r>
          </w:p>
          <w:p w:rsidR="00E851DD" w:rsidRPr="00C13809" w:rsidRDefault="00E851DD" w:rsidP="00E851DD">
            <w:pPr>
              <w:spacing w:line="336" w:lineRule="auto"/>
              <w:ind w:left="31680" w:hangingChars="200" w:firstLine="31680"/>
              <w:rPr>
                <w:rFonts w:cs="Times New Roman"/>
                <w:spacing w:val="-10"/>
                <w:sz w:val="24"/>
                <w:szCs w:val="24"/>
              </w:rPr>
            </w:pPr>
            <w:r w:rsidRPr="00C13809">
              <w:rPr>
                <w:spacing w:val="-10"/>
                <w:sz w:val="24"/>
                <w:szCs w:val="24"/>
              </w:rPr>
              <w:t>2</w:t>
            </w:r>
            <w:r w:rsidRPr="00C13809">
              <w:rPr>
                <w:rFonts w:hint="eastAsia"/>
                <w:spacing w:val="-10"/>
                <w:sz w:val="24"/>
                <w:szCs w:val="24"/>
              </w:rPr>
              <w:t>、关于印发《广州市建筑结构实体质量监督抽测办法》的通知（穗建质</w:t>
            </w:r>
            <w:r w:rsidRPr="00C13809">
              <w:rPr>
                <w:spacing w:val="-10"/>
                <w:sz w:val="24"/>
                <w:szCs w:val="24"/>
              </w:rPr>
              <w:t>[2010]303</w:t>
            </w:r>
            <w:r w:rsidRPr="00C13809">
              <w:rPr>
                <w:rFonts w:hint="eastAsia"/>
                <w:spacing w:val="-10"/>
                <w:sz w:val="24"/>
                <w:szCs w:val="24"/>
              </w:rPr>
              <w:t>号）（参照执行）</w:t>
            </w:r>
          </w:p>
          <w:p w:rsidR="00E851DD" w:rsidRPr="00C13809" w:rsidRDefault="00E851DD" w:rsidP="00E851DD">
            <w:pPr>
              <w:spacing w:line="336" w:lineRule="auto"/>
              <w:ind w:left="31680" w:hangingChars="200" w:firstLine="31680"/>
              <w:rPr>
                <w:rFonts w:cs="Times New Roman"/>
                <w:spacing w:val="-10"/>
                <w:sz w:val="24"/>
                <w:szCs w:val="24"/>
              </w:rPr>
            </w:pPr>
            <w:r w:rsidRPr="00C13809">
              <w:rPr>
                <w:spacing w:val="-10"/>
                <w:sz w:val="24"/>
                <w:szCs w:val="24"/>
              </w:rPr>
              <w:t>3</w:t>
            </w:r>
            <w:r w:rsidRPr="00C13809">
              <w:rPr>
                <w:rFonts w:hint="eastAsia"/>
                <w:spacing w:val="-10"/>
                <w:sz w:val="24"/>
                <w:szCs w:val="24"/>
              </w:rPr>
              <w:t>、关于印发《广州市市政基础设施工程实体质量监督抽测管理办法》的通知（穗建质</w:t>
            </w:r>
            <w:r w:rsidRPr="00C13809">
              <w:rPr>
                <w:spacing w:val="-10"/>
                <w:sz w:val="24"/>
                <w:szCs w:val="24"/>
              </w:rPr>
              <w:t>[2010]1489</w:t>
            </w:r>
            <w:r w:rsidRPr="00C13809">
              <w:rPr>
                <w:rFonts w:hint="eastAsia"/>
                <w:spacing w:val="-10"/>
                <w:sz w:val="24"/>
                <w:szCs w:val="24"/>
              </w:rPr>
              <w:t>号）（参照执行）</w:t>
            </w:r>
          </w:p>
        </w:tc>
        <w:tc>
          <w:tcPr>
            <w:tcW w:w="963" w:type="dxa"/>
            <w:vMerge w:val="restart"/>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237"/>
        </w:trPr>
        <w:tc>
          <w:tcPr>
            <w:tcW w:w="2405"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声波透射法</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203"/>
        </w:trPr>
        <w:tc>
          <w:tcPr>
            <w:tcW w:w="2405"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磁粉法</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70"/>
        </w:trPr>
        <w:tc>
          <w:tcPr>
            <w:tcW w:w="2405"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渗透法</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131"/>
        </w:trPr>
        <w:tc>
          <w:tcPr>
            <w:tcW w:w="2405" w:type="dxa"/>
            <w:vAlign w:val="center"/>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钢管混凝土检测</w:t>
            </w: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埋管超声波法</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122"/>
        </w:trPr>
        <w:tc>
          <w:tcPr>
            <w:tcW w:w="2405" w:type="dxa"/>
            <w:vMerge w:val="restart"/>
            <w:vAlign w:val="center"/>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钢结构防腐及防火涂装检测</w:t>
            </w: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防腐涂层厚度检测</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rPr>
          <w:trHeight w:val="122"/>
        </w:trPr>
        <w:tc>
          <w:tcPr>
            <w:tcW w:w="2405"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防火涂层厚度检测</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c>
          <w:tcPr>
            <w:tcW w:w="2405" w:type="dxa"/>
            <w:vAlign w:val="center"/>
          </w:tcPr>
          <w:p w:rsidR="00E851DD" w:rsidRPr="00C13809" w:rsidRDefault="00E851DD" w:rsidP="00E851DD">
            <w:pPr>
              <w:spacing w:line="336" w:lineRule="auto"/>
              <w:ind w:left="31680" w:hangingChars="200" w:firstLine="31680"/>
              <w:jc w:val="left"/>
              <w:rPr>
                <w:rFonts w:cs="Times New Roman"/>
                <w:spacing w:val="-10"/>
                <w:sz w:val="24"/>
                <w:szCs w:val="24"/>
              </w:rPr>
            </w:pPr>
            <w:r w:rsidRPr="00C13809">
              <w:rPr>
                <w:rFonts w:hint="eastAsia"/>
                <w:spacing w:val="-10"/>
                <w:sz w:val="24"/>
                <w:szCs w:val="24"/>
              </w:rPr>
              <w:t>钢结构节点、机械连接用紧固标准件及高强度螺栓力学性能检测</w:t>
            </w:r>
          </w:p>
        </w:tc>
        <w:tc>
          <w:tcPr>
            <w:tcW w:w="2552" w:type="dxa"/>
          </w:tcPr>
          <w:p w:rsidR="00E851DD" w:rsidRPr="00C13809" w:rsidRDefault="00E851DD" w:rsidP="00E851DD">
            <w:pPr>
              <w:spacing w:line="336" w:lineRule="auto"/>
              <w:ind w:left="31680" w:hangingChars="200" w:firstLine="31680"/>
              <w:rPr>
                <w:rFonts w:cs="Times New Roman"/>
                <w:spacing w:val="-10"/>
                <w:sz w:val="24"/>
                <w:szCs w:val="24"/>
              </w:rPr>
            </w:pPr>
            <w:r w:rsidRPr="00C13809">
              <w:rPr>
                <w:rFonts w:hint="eastAsia"/>
                <w:spacing w:val="-10"/>
                <w:sz w:val="24"/>
                <w:szCs w:val="24"/>
              </w:rPr>
              <w:t>钢结构节点、机械连接用紧固标准件及高强度螺栓力学性能检测</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r w:rsidR="00E851DD" w:rsidRPr="00C13809">
        <w:tc>
          <w:tcPr>
            <w:tcW w:w="2405" w:type="dxa"/>
            <w:vAlign w:val="center"/>
          </w:tcPr>
          <w:p w:rsidR="00E851DD" w:rsidRPr="00C13809" w:rsidRDefault="00E851DD" w:rsidP="00E851DD">
            <w:pPr>
              <w:spacing w:line="336" w:lineRule="auto"/>
              <w:ind w:left="31680" w:hangingChars="200" w:firstLine="31680"/>
              <w:jc w:val="left"/>
              <w:rPr>
                <w:rFonts w:cs="Times New Roman"/>
                <w:spacing w:val="-10"/>
                <w:sz w:val="24"/>
                <w:szCs w:val="24"/>
              </w:rPr>
            </w:pPr>
            <w:r w:rsidRPr="00C13809">
              <w:rPr>
                <w:rFonts w:hint="eastAsia"/>
                <w:spacing w:val="-10"/>
                <w:sz w:val="24"/>
                <w:szCs w:val="24"/>
              </w:rPr>
              <w:t>钢网架结构的变形检测</w:t>
            </w:r>
          </w:p>
        </w:tc>
        <w:tc>
          <w:tcPr>
            <w:tcW w:w="2552" w:type="dxa"/>
          </w:tcPr>
          <w:p w:rsidR="00E851DD" w:rsidRPr="00C13809" w:rsidRDefault="00E851DD" w:rsidP="00A2390D">
            <w:pPr>
              <w:spacing w:line="336" w:lineRule="auto"/>
              <w:jc w:val="left"/>
              <w:rPr>
                <w:rFonts w:cs="Times New Roman"/>
                <w:spacing w:val="-10"/>
                <w:sz w:val="24"/>
                <w:szCs w:val="24"/>
              </w:rPr>
            </w:pPr>
            <w:r w:rsidRPr="00C13809">
              <w:rPr>
                <w:rFonts w:hint="eastAsia"/>
                <w:spacing w:val="-10"/>
                <w:sz w:val="24"/>
                <w:szCs w:val="24"/>
              </w:rPr>
              <w:t>几何变形、应力、温度等</w:t>
            </w:r>
          </w:p>
        </w:tc>
        <w:tc>
          <w:tcPr>
            <w:tcW w:w="3260"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c>
          <w:tcPr>
            <w:tcW w:w="963" w:type="dxa"/>
            <w:vMerge/>
            <w:vAlign w:val="center"/>
          </w:tcPr>
          <w:p w:rsidR="00E851DD" w:rsidRPr="00C13809" w:rsidRDefault="00E851DD" w:rsidP="00E851DD">
            <w:pPr>
              <w:spacing w:line="336" w:lineRule="auto"/>
              <w:ind w:left="31680" w:hangingChars="200" w:firstLine="31680"/>
              <w:rPr>
                <w:rFonts w:cs="Times New Roman"/>
                <w:spacing w:val="-10"/>
                <w:sz w:val="24"/>
                <w:szCs w:val="24"/>
              </w:rPr>
            </w:pPr>
          </w:p>
        </w:tc>
      </w:tr>
    </w:tbl>
    <w:p w:rsidR="00E851DD" w:rsidRPr="00576F91" w:rsidRDefault="00E851DD" w:rsidP="00E851DD">
      <w:pPr>
        <w:spacing w:line="336" w:lineRule="auto"/>
        <w:ind w:left="31680" w:hangingChars="200" w:firstLine="31680"/>
        <w:rPr>
          <w:rFonts w:cs="Times New Roman"/>
          <w:spacing w:val="-10"/>
          <w:sz w:val="24"/>
          <w:szCs w:val="24"/>
        </w:rPr>
      </w:pPr>
    </w:p>
    <w:p w:rsidR="00E851DD" w:rsidRPr="00576F91" w:rsidRDefault="00E851DD" w:rsidP="00AC469C">
      <w:pPr>
        <w:spacing w:line="336" w:lineRule="auto"/>
        <w:ind w:left="31680" w:hangingChars="200" w:firstLine="31680"/>
        <w:rPr>
          <w:rFonts w:cs="Times New Roman"/>
          <w:sz w:val="28"/>
          <w:szCs w:val="28"/>
        </w:rPr>
      </w:pPr>
      <w:r w:rsidRPr="00576F91">
        <w:rPr>
          <w:rFonts w:hint="eastAsia"/>
          <w:spacing w:val="-10"/>
          <w:sz w:val="24"/>
          <w:szCs w:val="24"/>
        </w:rPr>
        <w:t>注：钢结构工程的其他检测项目参照“关于印发《广东省房屋建筑和市政工程质量安全检测收费指导价（第一批）》和《广东省既有房屋安全性鉴定收费指导价》（粤建检协</w:t>
      </w:r>
      <w:r w:rsidRPr="00576F91">
        <w:rPr>
          <w:spacing w:val="-10"/>
          <w:sz w:val="24"/>
          <w:szCs w:val="24"/>
        </w:rPr>
        <w:t>[2015]8</w:t>
      </w:r>
      <w:r w:rsidRPr="00576F91">
        <w:rPr>
          <w:rFonts w:hint="eastAsia"/>
          <w:spacing w:val="-10"/>
          <w:sz w:val="24"/>
          <w:szCs w:val="24"/>
        </w:rPr>
        <w:t>号）附件</w:t>
      </w:r>
      <w:r w:rsidRPr="00576F91">
        <w:rPr>
          <w:spacing w:val="-10"/>
          <w:sz w:val="24"/>
          <w:szCs w:val="24"/>
        </w:rPr>
        <w:t>1</w:t>
      </w:r>
      <w:r w:rsidRPr="00576F91">
        <w:rPr>
          <w:rFonts w:hint="eastAsia"/>
          <w:spacing w:val="-10"/>
          <w:sz w:val="24"/>
          <w:szCs w:val="24"/>
        </w:rPr>
        <w:t>《广东省房屋建筑和市政工程质量安全检测收费指导价》中的检测产品</w:t>
      </w:r>
      <w:r w:rsidRPr="00576F91">
        <w:rPr>
          <w:spacing w:val="-10"/>
          <w:sz w:val="24"/>
          <w:szCs w:val="24"/>
        </w:rPr>
        <w:t>/</w:t>
      </w:r>
      <w:r w:rsidRPr="00576F91">
        <w:rPr>
          <w:rFonts w:hint="eastAsia"/>
          <w:spacing w:val="-10"/>
          <w:sz w:val="24"/>
          <w:szCs w:val="24"/>
        </w:rPr>
        <w:t>项目</w:t>
      </w:r>
      <w:r w:rsidRPr="00576F91">
        <w:rPr>
          <w:spacing w:val="-10"/>
          <w:sz w:val="24"/>
          <w:szCs w:val="24"/>
        </w:rPr>
        <w:t>/</w:t>
      </w:r>
      <w:r w:rsidRPr="00576F91">
        <w:rPr>
          <w:rFonts w:hint="eastAsia"/>
          <w:spacing w:val="-10"/>
          <w:sz w:val="24"/>
          <w:szCs w:val="24"/>
        </w:rPr>
        <w:t>参数。</w:t>
      </w:r>
    </w:p>
    <w:p w:rsidR="00E851DD" w:rsidRPr="00576F91"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Default="00E851DD" w:rsidP="00390F42">
      <w:pPr>
        <w:spacing w:line="336" w:lineRule="auto"/>
        <w:rPr>
          <w:rFonts w:cs="Times New Roman"/>
          <w:sz w:val="28"/>
          <w:szCs w:val="28"/>
        </w:rPr>
      </w:pPr>
    </w:p>
    <w:p w:rsidR="00E851DD" w:rsidRPr="00D14F31" w:rsidRDefault="00E851DD" w:rsidP="00390F42">
      <w:pPr>
        <w:spacing w:line="336" w:lineRule="auto"/>
        <w:rPr>
          <w:rFonts w:cs="Times New Roman"/>
          <w:sz w:val="28"/>
          <w:szCs w:val="28"/>
        </w:rPr>
      </w:pPr>
      <w:r>
        <w:rPr>
          <w:rFonts w:cs="Times New Roman"/>
          <w:sz w:val="28"/>
          <w:szCs w:val="28"/>
        </w:rPr>
        <w:br w:type="page"/>
      </w: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E851DD" w:rsidRPr="002511DD" w:rsidRDefault="00E851DD" w:rsidP="00390F42">
      <w:pPr>
        <w:spacing w:line="336" w:lineRule="auto"/>
        <w:jc w:val="center"/>
        <w:rPr>
          <w:rFonts w:cs="Times New Roman"/>
          <w:sz w:val="18"/>
          <w:szCs w:val="18"/>
        </w:rPr>
      </w:pPr>
    </w:p>
    <w:p w:rsidR="00E851DD" w:rsidRPr="00941DEF" w:rsidRDefault="00E851DD" w:rsidP="00AC469C">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(5)</w:t>
      </w:r>
      <w:r w:rsidRPr="00941DEF">
        <w:rPr>
          <w:rFonts w:hint="eastAsia"/>
          <w:sz w:val="28"/>
          <w:szCs w:val="28"/>
        </w:rPr>
        <w:t>拖欠民工工资金额达应发人工费的</w:t>
      </w:r>
      <w:r w:rsidRPr="00941DEF">
        <w:rPr>
          <w:sz w:val="28"/>
          <w:szCs w:val="28"/>
        </w:rPr>
        <w:t>20%</w:t>
      </w:r>
      <w:r w:rsidRPr="00941DEF">
        <w:rPr>
          <w:rFonts w:hint="eastAsia"/>
          <w:sz w:val="28"/>
          <w:szCs w:val="28"/>
        </w:rPr>
        <w:t>；</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(6</w:t>
      </w:r>
      <w:r w:rsidRPr="003A7773">
        <w:rPr>
          <w:sz w:val="28"/>
          <w:szCs w:val="28"/>
        </w:rPr>
        <w:t>)</w:t>
      </w:r>
      <w:r w:rsidRPr="003A7773">
        <w:rPr>
          <w:rFonts w:hint="eastAsia"/>
          <w:sz w:val="28"/>
          <w:szCs w:val="28"/>
        </w:rPr>
        <w:t>不遵守审核部门审定的费用金额，延误项目推进；</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E851DD" w:rsidRPr="00941DEF" w:rsidRDefault="00E851DD" w:rsidP="00AC469C">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E851DD" w:rsidRDefault="00E851DD" w:rsidP="00AC469C">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E851DD" w:rsidRDefault="00E851DD"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E851DD" w:rsidRDefault="00E851DD" w:rsidP="002511DD">
      <w:pPr>
        <w:rPr>
          <w:rFonts w:cs="Times New Roman"/>
          <w:sz w:val="32"/>
          <w:szCs w:val="32"/>
        </w:rPr>
      </w:pPr>
    </w:p>
    <w:p w:rsidR="00E851DD" w:rsidRDefault="00E851DD" w:rsidP="002511DD">
      <w:pPr>
        <w:rPr>
          <w:rFonts w:cs="Times New Roman"/>
          <w:sz w:val="32"/>
          <w:szCs w:val="32"/>
        </w:rPr>
      </w:pPr>
    </w:p>
    <w:p w:rsidR="00E851DD" w:rsidRDefault="00E851DD" w:rsidP="002511DD">
      <w:pPr>
        <w:rPr>
          <w:rFonts w:cs="Times New Roman"/>
          <w:sz w:val="32"/>
          <w:szCs w:val="32"/>
        </w:rPr>
      </w:pPr>
    </w:p>
    <w:p w:rsidR="00E851DD" w:rsidRPr="00D14F31" w:rsidRDefault="00E851DD"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E851DD" w:rsidRPr="00D14F31" w:rsidRDefault="00E851DD" w:rsidP="00AC469C">
      <w:pPr>
        <w:spacing w:line="360" w:lineRule="auto"/>
        <w:ind w:firstLineChars="200" w:firstLine="31680"/>
        <w:jc w:val="center"/>
        <w:rPr>
          <w:rFonts w:cs="Times New Roman"/>
          <w:b/>
          <w:bCs/>
          <w:sz w:val="28"/>
          <w:szCs w:val="28"/>
        </w:rPr>
      </w:pPr>
    </w:p>
    <w:p w:rsidR="00E851DD" w:rsidRPr="002F3D2B" w:rsidRDefault="00E851DD" w:rsidP="00AC469C">
      <w:pPr>
        <w:spacing w:line="500" w:lineRule="exact"/>
        <w:ind w:firstLineChars="200" w:firstLine="31680"/>
        <w:rPr>
          <w:rFonts w:cs="Times New Roman"/>
          <w:b/>
          <w:bCs/>
          <w:sz w:val="28"/>
          <w:szCs w:val="28"/>
        </w:rPr>
      </w:pPr>
      <w:r w:rsidRPr="002F3D2B">
        <w:rPr>
          <w:rFonts w:hint="eastAsia"/>
          <w:b/>
          <w:bCs/>
          <w:sz w:val="28"/>
          <w:szCs w:val="28"/>
        </w:rPr>
        <w:t>一、收费文件优先适用顺序及价格标准</w:t>
      </w:r>
    </w:p>
    <w:p w:rsidR="00E851DD" w:rsidRPr="002F3D2B" w:rsidRDefault="00E851DD" w:rsidP="00AC469C">
      <w:pPr>
        <w:spacing w:line="500" w:lineRule="exact"/>
        <w:ind w:firstLineChars="200" w:firstLine="31680"/>
        <w:rPr>
          <w:rFonts w:cs="Times New Roman"/>
          <w:sz w:val="28"/>
          <w:szCs w:val="28"/>
        </w:rPr>
      </w:pPr>
      <w:r w:rsidRPr="002F3D2B">
        <w:rPr>
          <w:rFonts w:hint="eastAsia"/>
          <w:sz w:val="28"/>
          <w:szCs w:val="28"/>
        </w:rPr>
        <w:t>下列文件互为补充和解释，如各文件存在冲突之处，以排列次序在前者优先适用：</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1.</w:t>
      </w:r>
      <w:r w:rsidRPr="002F3D2B">
        <w:rPr>
          <w:rFonts w:hint="eastAsia"/>
          <w:sz w:val="28"/>
          <w:szCs w:val="28"/>
        </w:rPr>
        <w:t>广东省物价局《关于我省建筑工程质量检测收费标准问题的复函》（粤价函</w:t>
      </w:r>
      <w:r w:rsidRPr="002F3D2B">
        <w:rPr>
          <w:sz w:val="28"/>
          <w:szCs w:val="28"/>
        </w:rPr>
        <w:t>[2008]77</w:t>
      </w:r>
      <w:r w:rsidRPr="002F3D2B">
        <w:rPr>
          <w:rFonts w:hint="eastAsia"/>
          <w:sz w:val="28"/>
          <w:szCs w:val="28"/>
        </w:rPr>
        <w:t>号）。</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2.</w:t>
      </w:r>
      <w:r w:rsidRPr="002F3D2B">
        <w:rPr>
          <w:rFonts w:hint="eastAsia"/>
          <w:sz w:val="28"/>
          <w:szCs w:val="28"/>
        </w:rPr>
        <w:t>广东省物价局《关于交通建设工程现场检测和工程材料试（检）验收费问题的复函》（粤价函</w:t>
      </w:r>
      <w:r w:rsidRPr="002F3D2B">
        <w:rPr>
          <w:sz w:val="28"/>
          <w:szCs w:val="28"/>
        </w:rPr>
        <w:t>[2012]1490</w:t>
      </w:r>
      <w:r w:rsidRPr="002F3D2B">
        <w:rPr>
          <w:rFonts w:hint="eastAsia"/>
          <w:sz w:val="28"/>
          <w:szCs w:val="28"/>
        </w:rPr>
        <w:t>号）。</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3.</w:t>
      </w:r>
      <w:r w:rsidRPr="002F3D2B">
        <w:rPr>
          <w:rFonts w:hint="eastAsia"/>
          <w:sz w:val="28"/>
          <w:szCs w:val="28"/>
        </w:rPr>
        <w:t>关于印发《广东省房屋建筑和市政工程质量安全检测收费指导价（第一批）》和《广东省既有房屋建筑安全性鉴定收费指导价》的通知（粤建检协〔</w:t>
      </w:r>
      <w:r w:rsidRPr="002F3D2B">
        <w:rPr>
          <w:sz w:val="28"/>
          <w:szCs w:val="28"/>
        </w:rPr>
        <w:t>2015</w:t>
      </w:r>
      <w:r w:rsidRPr="002F3D2B">
        <w:rPr>
          <w:rFonts w:hint="eastAsia"/>
          <w:sz w:val="28"/>
          <w:szCs w:val="28"/>
        </w:rPr>
        <w:t>〕</w:t>
      </w:r>
      <w:r w:rsidRPr="002F3D2B">
        <w:rPr>
          <w:sz w:val="28"/>
          <w:szCs w:val="28"/>
        </w:rPr>
        <w:t>8</w:t>
      </w:r>
      <w:r w:rsidRPr="002F3D2B">
        <w:rPr>
          <w:rFonts w:hint="eastAsia"/>
          <w:sz w:val="28"/>
          <w:szCs w:val="28"/>
        </w:rPr>
        <w:t>号），总费用</w:t>
      </w:r>
      <w:r w:rsidRPr="002F3D2B">
        <w:rPr>
          <w:sz w:val="28"/>
          <w:szCs w:val="28"/>
        </w:rPr>
        <w:t>10</w:t>
      </w:r>
      <w:r w:rsidRPr="002F3D2B">
        <w:rPr>
          <w:rFonts w:hint="eastAsia"/>
          <w:sz w:val="28"/>
          <w:szCs w:val="28"/>
        </w:rPr>
        <w:t>万元以内，下浮</w:t>
      </w:r>
      <w:r w:rsidRPr="002F3D2B">
        <w:rPr>
          <w:sz w:val="28"/>
          <w:szCs w:val="28"/>
        </w:rPr>
        <w:t>0</w:t>
      </w:r>
      <w:r w:rsidRPr="002F3D2B">
        <w:rPr>
          <w:rFonts w:hint="eastAsia"/>
          <w:sz w:val="28"/>
          <w:szCs w:val="28"/>
        </w:rPr>
        <w:t>～</w:t>
      </w:r>
      <w:r w:rsidRPr="002F3D2B">
        <w:rPr>
          <w:sz w:val="28"/>
          <w:szCs w:val="28"/>
        </w:rPr>
        <w:t>10%</w:t>
      </w:r>
      <w:r w:rsidRPr="002F3D2B">
        <w:rPr>
          <w:rFonts w:hint="eastAsia"/>
          <w:sz w:val="28"/>
          <w:szCs w:val="28"/>
        </w:rPr>
        <w:t>；</w:t>
      </w:r>
      <w:r w:rsidRPr="002F3D2B">
        <w:rPr>
          <w:sz w:val="28"/>
          <w:szCs w:val="28"/>
        </w:rPr>
        <w:t>10</w:t>
      </w:r>
      <w:r w:rsidRPr="002F3D2B">
        <w:rPr>
          <w:rFonts w:hint="eastAsia"/>
          <w:sz w:val="28"/>
          <w:szCs w:val="28"/>
        </w:rPr>
        <w:t>～</w:t>
      </w:r>
      <w:r w:rsidRPr="002F3D2B">
        <w:rPr>
          <w:sz w:val="28"/>
          <w:szCs w:val="28"/>
        </w:rPr>
        <w:t>30</w:t>
      </w:r>
      <w:r w:rsidRPr="002F3D2B">
        <w:rPr>
          <w:rFonts w:hint="eastAsia"/>
          <w:sz w:val="28"/>
          <w:szCs w:val="28"/>
        </w:rPr>
        <w:t>万元，下浮</w:t>
      </w:r>
      <w:r w:rsidRPr="002F3D2B">
        <w:rPr>
          <w:sz w:val="28"/>
          <w:szCs w:val="28"/>
        </w:rPr>
        <w:t>10%</w:t>
      </w:r>
      <w:r w:rsidRPr="002F3D2B">
        <w:rPr>
          <w:rFonts w:hint="eastAsia"/>
          <w:sz w:val="28"/>
          <w:szCs w:val="28"/>
        </w:rPr>
        <w:t>～</w:t>
      </w:r>
      <w:r w:rsidRPr="002F3D2B">
        <w:rPr>
          <w:sz w:val="28"/>
          <w:szCs w:val="28"/>
        </w:rPr>
        <w:t>20%</w:t>
      </w:r>
      <w:r w:rsidRPr="002F3D2B">
        <w:rPr>
          <w:rFonts w:hint="eastAsia"/>
          <w:sz w:val="28"/>
          <w:szCs w:val="28"/>
        </w:rPr>
        <w:t>；</w:t>
      </w:r>
      <w:r w:rsidRPr="002F3D2B">
        <w:rPr>
          <w:sz w:val="28"/>
          <w:szCs w:val="28"/>
        </w:rPr>
        <w:t>30</w:t>
      </w:r>
      <w:r w:rsidRPr="002F3D2B">
        <w:rPr>
          <w:rFonts w:hint="eastAsia"/>
          <w:sz w:val="28"/>
          <w:szCs w:val="28"/>
        </w:rPr>
        <w:t>万元以上，宜下浮</w:t>
      </w:r>
      <w:r w:rsidRPr="002F3D2B">
        <w:rPr>
          <w:sz w:val="28"/>
          <w:szCs w:val="28"/>
        </w:rPr>
        <w:t>30%</w:t>
      </w:r>
      <w:r w:rsidRPr="002F3D2B">
        <w:rPr>
          <w:rFonts w:hint="eastAsia"/>
          <w:sz w:val="28"/>
          <w:szCs w:val="28"/>
        </w:rPr>
        <w:t>以上。</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4.</w:t>
      </w:r>
      <w:r w:rsidRPr="002F3D2B">
        <w:rPr>
          <w:rFonts w:hint="eastAsia"/>
          <w:sz w:val="28"/>
          <w:szCs w:val="28"/>
        </w:rPr>
        <w:t>国家和广东省、广州市物价或工程造价主管部门、各类协会、企业最新发布的关于建设工程质量检测、监测及测量方面的价格标准，供参考使用。</w:t>
      </w:r>
    </w:p>
    <w:p w:rsidR="00E851DD" w:rsidRPr="002F3D2B" w:rsidRDefault="00E851DD" w:rsidP="00AC469C">
      <w:pPr>
        <w:spacing w:line="500" w:lineRule="exact"/>
        <w:ind w:firstLineChars="200" w:firstLine="31680"/>
        <w:rPr>
          <w:rFonts w:cs="Times New Roman"/>
          <w:b/>
          <w:bCs/>
          <w:sz w:val="28"/>
          <w:szCs w:val="28"/>
        </w:rPr>
      </w:pPr>
      <w:r w:rsidRPr="002F3D2B">
        <w:rPr>
          <w:rFonts w:hint="eastAsia"/>
          <w:b/>
          <w:bCs/>
          <w:sz w:val="28"/>
          <w:szCs w:val="28"/>
        </w:rPr>
        <w:t>二、其他</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1.</w:t>
      </w:r>
      <w:r w:rsidRPr="002F3D2B">
        <w:rPr>
          <w:rFonts w:hint="eastAsia"/>
          <w:sz w:val="28"/>
          <w:szCs w:val="28"/>
        </w:rPr>
        <w:t>合同约定：结算价不超合同价</w:t>
      </w:r>
      <w:r w:rsidRPr="002F3D2B">
        <w:rPr>
          <w:sz w:val="28"/>
          <w:szCs w:val="28"/>
        </w:rPr>
        <w:t>1.2</w:t>
      </w:r>
      <w:r w:rsidRPr="002F3D2B">
        <w:rPr>
          <w:rFonts w:hint="eastAsia"/>
          <w:sz w:val="28"/>
          <w:szCs w:val="28"/>
        </w:rPr>
        <w:t>倍且不超过</w:t>
      </w:r>
      <w:r w:rsidRPr="002F3D2B">
        <w:rPr>
          <w:sz w:val="28"/>
          <w:szCs w:val="28"/>
        </w:rPr>
        <w:t>50</w:t>
      </w:r>
      <w:r w:rsidRPr="002F3D2B">
        <w:rPr>
          <w:rFonts w:hint="eastAsia"/>
          <w:sz w:val="28"/>
          <w:szCs w:val="28"/>
        </w:rPr>
        <w:t>万元。</w:t>
      </w:r>
    </w:p>
    <w:p w:rsidR="00E851DD" w:rsidRPr="002F3D2B" w:rsidRDefault="00E851DD" w:rsidP="00AC469C">
      <w:pPr>
        <w:spacing w:line="500" w:lineRule="exact"/>
        <w:ind w:firstLineChars="200" w:firstLine="31680"/>
        <w:rPr>
          <w:rFonts w:cs="Times New Roman"/>
          <w:sz w:val="28"/>
          <w:szCs w:val="28"/>
        </w:rPr>
      </w:pPr>
      <w:r w:rsidRPr="002F3D2B">
        <w:rPr>
          <w:sz w:val="28"/>
          <w:szCs w:val="28"/>
        </w:rPr>
        <w:t>2.</w:t>
      </w:r>
      <w:r w:rsidRPr="002F3D2B">
        <w:rPr>
          <w:rFonts w:hint="eastAsia"/>
          <w:sz w:val="28"/>
          <w:szCs w:val="28"/>
        </w:rPr>
        <w:t>服务费用超过</w:t>
      </w:r>
      <w:r w:rsidRPr="002F3D2B">
        <w:rPr>
          <w:sz w:val="28"/>
          <w:szCs w:val="28"/>
        </w:rPr>
        <w:t>50</w:t>
      </w:r>
      <w:r w:rsidRPr="002F3D2B">
        <w:rPr>
          <w:rFonts w:hint="eastAsia"/>
          <w:sz w:val="28"/>
          <w:szCs w:val="28"/>
        </w:rPr>
        <w:t>万元的，服务单位可自愿调整让利至</w:t>
      </w:r>
      <w:r w:rsidRPr="002F3D2B">
        <w:rPr>
          <w:sz w:val="28"/>
          <w:szCs w:val="28"/>
        </w:rPr>
        <w:t>50</w:t>
      </w:r>
      <w:r w:rsidRPr="002F3D2B">
        <w:rPr>
          <w:rFonts w:hint="eastAsia"/>
          <w:sz w:val="28"/>
          <w:szCs w:val="28"/>
        </w:rPr>
        <w:t>万元以内，签订服务合同；或由市代建局按相关规定进行招标采购。</w:t>
      </w:r>
    </w:p>
    <w:p w:rsidR="00E851DD" w:rsidRDefault="00E851DD" w:rsidP="00AC469C">
      <w:pPr>
        <w:spacing w:line="500" w:lineRule="exact"/>
        <w:ind w:firstLineChars="200" w:firstLine="31680"/>
        <w:rPr>
          <w:rFonts w:cs="Times New Roman"/>
          <w:sz w:val="28"/>
          <w:szCs w:val="28"/>
        </w:rPr>
      </w:pPr>
      <w:r w:rsidRPr="002F3D2B">
        <w:rPr>
          <w:sz w:val="28"/>
          <w:szCs w:val="28"/>
        </w:rPr>
        <w:t>3.</w:t>
      </w:r>
      <w:r w:rsidRPr="002F3D2B">
        <w:rPr>
          <w:rFonts w:hint="eastAsia"/>
          <w:sz w:val="28"/>
          <w:szCs w:val="28"/>
        </w:rPr>
        <w:t>具体检测费用可结合市场价格情况，区分检测规模、检测地点、监督抽检等情况合理确定。</w:t>
      </w:r>
    </w:p>
    <w:p w:rsidR="00E851DD" w:rsidRDefault="00E851DD" w:rsidP="00AC469C">
      <w:pPr>
        <w:spacing w:line="336" w:lineRule="auto"/>
        <w:ind w:firstLineChars="200" w:firstLine="31680"/>
        <w:rPr>
          <w:rFonts w:cs="Times New Roman"/>
          <w:sz w:val="28"/>
          <w:szCs w:val="28"/>
        </w:rPr>
      </w:pPr>
    </w:p>
    <w:p w:rsidR="00E851DD" w:rsidRDefault="00E851DD" w:rsidP="00AC469C">
      <w:pPr>
        <w:spacing w:line="336" w:lineRule="auto"/>
        <w:ind w:firstLineChars="200" w:firstLine="31680"/>
        <w:rPr>
          <w:rFonts w:cs="Times New Roman"/>
          <w:sz w:val="28"/>
          <w:szCs w:val="28"/>
        </w:rPr>
      </w:pPr>
    </w:p>
    <w:p w:rsidR="00E851DD" w:rsidRDefault="00E851DD" w:rsidP="00AC469C">
      <w:pPr>
        <w:spacing w:line="336" w:lineRule="auto"/>
        <w:ind w:firstLineChars="200" w:firstLine="31680"/>
        <w:rPr>
          <w:rFonts w:cs="Times New Roman"/>
          <w:sz w:val="28"/>
          <w:szCs w:val="28"/>
        </w:rPr>
      </w:pPr>
    </w:p>
    <w:p w:rsidR="00E851DD" w:rsidRDefault="00E851DD" w:rsidP="00AC469C">
      <w:pPr>
        <w:spacing w:line="336" w:lineRule="auto"/>
        <w:ind w:firstLineChars="200" w:firstLine="31680"/>
        <w:rPr>
          <w:rFonts w:cs="Times New Roman"/>
          <w:sz w:val="28"/>
          <w:szCs w:val="28"/>
        </w:rPr>
      </w:pPr>
    </w:p>
    <w:p w:rsidR="00E851DD" w:rsidRDefault="00E851DD" w:rsidP="00AC469C">
      <w:pPr>
        <w:spacing w:line="336" w:lineRule="auto"/>
        <w:ind w:firstLineChars="200" w:firstLine="31680"/>
        <w:rPr>
          <w:rFonts w:cs="Times New Roman"/>
          <w:sz w:val="28"/>
          <w:szCs w:val="28"/>
        </w:rPr>
      </w:pPr>
    </w:p>
    <w:p w:rsidR="00E851DD" w:rsidRPr="00D14F31" w:rsidRDefault="00E851DD"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E851DD" w:rsidRPr="00941DEF" w:rsidRDefault="00E851DD" w:rsidP="002F3D2B">
      <w:pPr>
        <w:pStyle w:val="a"/>
        <w:spacing w:line="460" w:lineRule="exact"/>
        <w:ind w:firstLine="0"/>
        <w:rPr>
          <w:rFonts w:ascii="等线" w:eastAsia="等线" w:hAnsi="等线" w:cs="Times New Roman"/>
          <w:color w:val="auto"/>
          <w:sz w:val="18"/>
          <w:szCs w:val="18"/>
        </w:rPr>
      </w:pPr>
    </w:p>
    <w:p w:rsidR="00E851DD" w:rsidRPr="002F3D2B" w:rsidRDefault="00E851DD" w:rsidP="002F3D2B">
      <w:pPr>
        <w:pStyle w:val="a"/>
        <w:spacing w:line="460" w:lineRule="exact"/>
        <w:ind w:firstLine="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广州市建设工程项目代建局：</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本公司就申请进入广州市建设工程项目代建局钢结构工程第三方检测服务单位库作出郑重声明：</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一、本公司自愿应征申请加入广州市建设工程项目代建局钢结构工程第三方检测服务单位库，保证本次入库报名材料都是真实的。</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五、本公司承诺接受《广州市建设工程项目代建局钢结构工程第三方检测服务单位建库公告》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2F3D2B">
        <w:rPr>
          <w:rFonts w:ascii="等线" w:eastAsia="等线" w:hAnsi="等线" w:cs="等线" w:hint="eastAsia"/>
          <w:color w:val="auto"/>
          <w:sz w:val="28"/>
          <w:szCs w:val="28"/>
        </w:rPr>
        <w:t>规定的约束。</w:t>
      </w:r>
    </w:p>
    <w:p w:rsidR="00E851DD" w:rsidRPr="002F3D2B" w:rsidRDefault="00E851DD" w:rsidP="00AC469C">
      <w:pPr>
        <w:pStyle w:val="a"/>
        <w:spacing w:line="460" w:lineRule="exact"/>
        <w:ind w:firstLineChars="200" w:firstLine="31680"/>
        <w:jc w:val="left"/>
        <w:rPr>
          <w:rFonts w:ascii="等线" w:eastAsia="等线" w:hAnsi="等线" w:cs="Times New Roman"/>
          <w:color w:val="auto"/>
          <w:sz w:val="28"/>
          <w:szCs w:val="28"/>
        </w:rPr>
      </w:pPr>
      <w:r w:rsidRPr="002F3D2B">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E851DD" w:rsidRPr="00941DEF" w:rsidRDefault="00E851DD" w:rsidP="002F3D2B">
      <w:pPr>
        <w:pStyle w:val="a"/>
        <w:spacing w:line="460" w:lineRule="exact"/>
        <w:rPr>
          <w:rFonts w:ascii="等线" w:eastAsia="等线" w:hAnsi="等线" w:cs="Times New Roman"/>
          <w:color w:val="auto"/>
          <w:sz w:val="28"/>
          <w:szCs w:val="28"/>
        </w:rPr>
      </w:pPr>
      <w:r w:rsidRPr="002F3D2B">
        <w:rPr>
          <w:rFonts w:ascii="等线" w:eastAsia="等线" w:hAnsi="等线" w:cs="等线" w:hint="eastAsia"/>
          <w:color w:val="auto"/>
          <w:sz w:val="28"/>
          <w:szCs w:val="28"/>
        </w:rPr>
        <w:t>特此声明</w:t>
      </w:r>
    </w:p>
    <w:p w:rsidR="00E851DD" w:rsidRPr="00941DEF" w:rsidRDefault="00E851DD" w:rsidP="002F3D2B">
      <w:pPr>
        <w:pStyle w:val="a"/>
        <w:spacing w:line="460" w:lineRule="exact"/>
        <w:ind w:firstLine="0"/>
        <w:rPr>
          <w:rFonts w:ascii="等线" w:eastAsia="等线" w:hAnsi="等线" w:cs="Times New Roman"/>
          <w:color w:val="auto"/>
          <w:sz w:val="28"/>
          <w:szCs w:val="28"/>
        </w:rPr>
      </w:pPr>
    </w:p>
    <w:p w:rsidR="00E851DD" w:rsidRPr="00941DEF" w:rsidRDefault="00E851DD" w:rsidP="00AC469C">
      <w:pPr>
        <w:pStyle w:val="a"/>
        <w:spacing w:line="46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E851DD" w:rsidRPr="00941DEF" w:rsidRDefault="00E851DD" w:rsidP="002F3D2B">
      <w:pPr>
        <w:pStyle w:val="a"/>
        <w:spacing w:line="46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E851DD" w:rsidRPr="00941DEF" w:rsidRDefault="00E851DD" w:rsidP="00AC469C">
      <w:pPr>
        <w:pStyle w:val="a"/>
        <w:spacing w:line="46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E851DD" w:rsidRDefault="00E851DD" w:rsidP="00D14F31">
      <w:pPr>
        <w:adjustRightInd w:val="0"/>
        <w:spacing w:line="384" w:lineRule="exact"/>
        <w:ind w:right="216"/>
        <w:rPr>
          <w:rFonts w:cs="Times New Roman"/>
          <w:b/>
          <w:bCs/>
          <w:sz w:val="32"/>
          <w:szCs w:val="32"/>
        </w:rPr>
      </w:pPr>
    </w:p>
    <w:p w:rsidR="00E851DD" w:rsidRDefault="00E851DD" w:rsidP="00D14F31">
      <w:pPr>
        <w:adjustRightInd w:val="0"/>
        <w:spacing w:line="384" w:lineRule="exact"/>
        <w:ind w:right="216"/>
        <w:rPr>
          <w:rFonts w:cs="Times New Roman"/>
          <w:b/>
          <w:bCs/>
          <w:sz w:val="32"/>
          <w:szCs w:val="32"/>
        </w:rPr>
      </w:pPr>
    </w:p>
    <w:p w:rsidR="00E851DD" w:rsidRDefault="00E851DD" w:rsidP="00337598">
      <w:pPr>
        <w:adjustRightInd w:val="0"/>
        <w:spacing w:line="370" w:lineRule="exact"/>
        <w:ind w:right="216"/>
        <w:rPr>
          <w:rFonts w:cs="Times New Roman"/>
          <w:sz w:val="28"/>
          <w:szCs w:val="28"/>
        </w:rPr>
      </w:pPr>
    </w:p>
    <w:p w:rsidR="00E851DD" w:rsidRPr="00A50A8F" w:rsidRDefault="00E851DD"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E851DD" w:rsidRPr="00A50A8F" w:rsidRDefault="00E851DD" w:rsidP="00042F6A">
      <w:pPr>
        <w:adjustRightInd w:val="0"/>
        <w:spacing w:line="384" w:lineRule="exact"/>
        <w:ind w:right="216" w:firstLineChars="200" w:firstLine="31680"/>
        <w:rPr>
          <w:rFonts w:cs="Times New Roman"/>
          <w:b/>
          <w:bCs/>
          <w:color w:val="000000"/>
          <w:sz w:val="44"/>
          <w:szCs w:val="44"/>
        </w:rPr>
      </w:pPr>
      <w:bookmarkStart w:id="4" w:name="_Toc182624760"/>
      <w:bookmarkStart w:id="5" w:name="_Toc182624280"/>
      <w:bookmarkStart w:id="6" w:name="_Toc182988960"/>
      <w:bookmarkStart w:id="7" w:name="_Toc182624648"/>
      <w:bookmarkStart w:id="8" w:name="_Toc174425014"/>
      <w:bookmarkStart w:id="9" w:name="_Toc174431065"/>
      <w:bookmarkStart w:id="10" w:name="_Toc180459494"/>
      <w:bookmarkStart w:id="11" w:name="_Toc182298180"/>
      <w:bookmarkStart w:id="12" w:name="_Toc182302387"/>
      <w:bookmarkStart w:id="13" w:name="_Toc182302651"/>
    </w:p>
    <w:bookmarkEnd w:id="4"/>
    <w:bookmarkEnd w:id="5"/>
    <w:bookmarkEnd w:id="6"/>
    <w:bookmarkEnd w:id="7"/>
    <w:bookmarkEnd w:id="8"/>
    <w:bookmarkEnd w:id="9"/>
    <w:bookmarkEnd w:id="10"/>
    <w:bookmarkEnd w:id="11"/>
    <w:bookmarkEnd w:id="12"/>
    <w:bookmarkEnd w:id="13"/>
    <w:p w:rsidR="00E851DD" w:rsidRPr="00A50A8F" w:rsidRDefault="00E851DD" w:rsidP="00337598">
      <w:pPr>
        <w:adjustRightInd w:val="0"/>
        <w:spacing w:line="384" w:lineRule="exact"/>
        <w:ind w:right="216"/>
        <w:rPr>
          <w:rFonts w:cs="Times New Roman"/>
          <w:color w:val="000000"/>
          <w:sz w:val="28"/>
          <w:szCs w:val="28"/>
        </w:rPr>
      </w:pPr>
    </w:p>
    <w:p w:rsidR="00E851DD" w:rsidRPr="00A50A8F" w:rsidRDefault="00E851DD" w:rsidP="00AC469C">
      <w:pPr>
        <w:adjustRightInd w:val="0"/>
        <w:spacing w:line="500" w:lineRule="exact"/>
        <w:ind w:right="216" w:firstLineChars="200" w:firstLine="31680"/>
        <w:rPr>
          <w:rFonts w:cs="Times New Roman"/>
          <w:color w:val="000000"/>
          <w:sz w:val="28"/>
          <w:szCs w:val="28"/>
        </w:rPr>
      </w:pPr>
      <w:r w:rsidRPr="00A50A8F">
        <w:rPr>
          <w:rFonts w:hint="eastAsia"/>
          <w:color w:val="000000"/>
          <w:sz w:val="28"/>
          <w:szCs w:val="28"/>
        </w:rPr>
        <w:t>广州市建设工程项目代建局：</w:t>
      </w:r>
    </w:p>
    <w:p w:rsidR="00E851DD" w:rsidRPr="00A50A8F" w:rsidRDefault="00E851DD" w:rsidP="00AC469C">
      <w:pPr>
        <w:adjustRightInd w:val="0"/>
        <w:spacing w:line="500"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E851DD" w:rsidRPr="00A50A8F" w:rsidRDefault="00E851DD" w:rsidP="00AC469C">
      <w:pPr>
        <w:adjustRightInd w:val="0"/>
        <w:spacing w:line="500"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E851DD" w:rsidRPr="00A50A8F" w:rsidRDefault="00E851DD" w:rsidP="00AC469C">
      <w:pPr>
        <w:adjustRightInd w:val="0"/>
        <w:spacing w:line="500" w:lineRule="exact"/>
        <w:ind w:right="216" w:firstLineChars="200" w:firstLine="31680"/>
        <w:rPr>
          <w:rFonts w:cs="Times New Roman"/>
          <w:color w:val="000000"/>
          <w:sz w:val="28"/>
          <w:szCs w:val="28"/>
        </w:rPr>
      </w:pPr>
      <w:r w:rsidRPr="00A50A8F">
        <w:rPr>
          <w:color w:val="000000"/>
          <w:sz w:val="28"/>
          <w:szCs w:val="28"/>
        </w:rPr>
        <w:t>3</w:t>
      </w:r>
      <w:r w:rsidRPr="00A50A8F">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E851DD" w:rsidRPr="00A50A8F" w:rsidRDefault="00E851DD" w:rsidP="00AC469C">
      <w:pPr>
        <w:adjustRightInd w:val="0"/>
        <w:spacing w:line="500" w:lineRule="exact"/>
        <w:ind w:right="216" w:firstLineChars="200" w:firstLine="31680"/>
        <w:rPr>
          <w:rFonts w:cs="Times New Roman"/>
          <w:color w:val="000000"/>
          <w:sz w:val="28"/>
          <w:szCs w:val="28"/>
        </w:rPr>
      </w:pPr>
      <w:r w:rsidRPr="00A50A8F">
        <w:rPr>
          <w:color w:val="000000"/>
          <w:sz w:val="28"/>
          <w:szCs w:val="28"/>
        </w:rPr>
        <w:t>4</w:t>
      </w:r>
      <w:r w:rsidRPr="00A50A8F">
        <w:rPr>
          <w:rFonts w:hint="eastAsia"/>
          <w:color w:val="000000"/>
          <w:sz w:val="28"/>
          <w:szCs w:val="28"/>
        </w:rPr>
        <w:t>、我方同意承包价执行附件</w:t>
      </w:r>
      <w:r>
        <w:rPr>
          <w:color w:val="000000"/>
          <w:sz w:val="28"/>
          <w:szCs w:val="28"/>
        </w:rPr>
        <w:t>5</w:t>
      </w:r>
      <w:r w:rsidRPr="00A50A8F">
        <w:rPr>
          <w:rFonts w:hint="eastAsia"/>
          <w:color w:val="000000"/>
          <w:sz w:val="28"/>
          <w:szCs w:val="28"/>
        </w:rPr>
        <w:t>计价原则。</w:t>
      </w:r>
    </w:p>
    <w:p w:rsidR="00E851DD" w:rsidRPr="00A50A8F" w:rsidRDefault="00E851DD" w:rsidP="00AC469C">
      <w:pPr>
        <w:adjustRightInd w:val="0"/>
        <w:spacing w:line="500" w:lineRule="exact"/>
        <w:ind w:right="216" w:firstLineChars="200" w:firstLine="31680"/>
        <w:rPr>
          <w:rFonts w:cs="Times New Roman"/>
          <w:color w:val="000000"/>
          <w:sz w:val="28"/>
          <w:szCs w:val="28"/>
        </w:rPr>
      </w:pPr>
    </w:p>
    <w:p w:rsidR="00E851DD" w:rsidRPr="00941DEF" w:rsidRDefault="00E851DD" w:rsidP="00AC469C">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E851DD" w:rsidRPr="00941DEF" w:rsidRDefault="00E851DD" w:rsidP="00337598">
      <w:pPr>
        <w:snapToGrid w:val="0"/>
        <w:spacing w:line="500" w:lineRule="exact"/>
        <w:rPr>
          <w:rFonts w:cs="Times New Roman"/>
          <w:sz w:val="28"/>
          <w:szCs w:val="28"/>
        </w:rPr>
      </w:pPr>
    </w:p>
    <w:p w:rsidR="00E851DD" w:rsidRPr="00941DEF" w:rsidRDefault="00E851DD" w:rsidP="00337598">
      <w:pPr>
        <w:snapToGrid w:val="0"/>
        <w:spacing w:line="500" w:lineRule="exact"/>
        <w:rPr>
          <w:rFonts w:cs="Times New Roman"/>
          <w:sz w:val="28"/>
          <w:szCs w:val="28"/>
        </w:rPr>
      </w:pPr>
    </w:p>
    <w:p w:rsidR="00E851DD" w:rsidRDefault="00E851DD" w:rsidP="00D14F31">
      <w:pPr>
        <w:snapToGrid w:val="0"/>
        <w:rPr>
          <w:rFonts w:cs="Times New Roman"/>
          <w:sz w:val="28"/>
          <w:szCs w:val="28"/>
        </w:rPr>
      </w:pPr>
    </w:p>
    <w:p w:rsidR="00E851DD" w:rsidRPr="00941DEF" w:rsidRDefault="00E851DD" w:rsidP="00D14F31">
      <w:pPr>
        <w:snapToGrid w:val="0"/>
        <w:rPr>
          <w:rFonts w:cs="Times New Roman"/>
          <w:sz w:val="28"/>
          <w:szCs w:val="28"/>
        </w:rPr>
      </w:pPr>
    </w:p>
    <w:p w:rsidR="00E851DD" w:rsidRPr="00941DEF" w:rsidRDefault="00E851DD"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E851DD" w:rsidRPr="00941DEF" w:rsidRDefault="00E851DD"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E851DD" w:rsidRPr="00941DEF" w:rsidRDefault="00E851DD" w:rsidP="00D14F31">
      <w:pPr>
        <w:snapToGrid w:val="0"/>
        <w:spacing w:line="500" w:lineRule="exact"/>
        <w:rPr>
          <w:rFonts w:cs="Times New Roman"/>
          <w:sz w:val="28"/>
          <w:szCs w:val="28"/>
        </w:rPr>
        <w:sectPr w:rsidR="00E851DD"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E851DD" w:rsidRPr="00C37FC3" w:rsidRDefault="00E851DD"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E851DD" w:rsidRPr="00591282"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E851DD" w:rsidRPr="00591282"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E851DD" w:rsidRPr="00591282" w:rsidRDefault="00E851DD" w:rsidP="00AC469C">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E851DD" w:rsidRPr="00591282" w:rsidRDefault="00E851DD" w:rsidP="00AC469C">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sidRPr="002F3D2B">
        <w:rPr>
          <w:rFonts w:hint="eastAsia"/>
          <w:kern w:val="0"/>
          <w:sz w:val="28"/>
          <w:szCs w:val="28"/>
        </w:rPr>
        <w:t>钢结构工程</w:t>
      </w:r>
      <w:r w:rsidRPr="00F135DF">
        <w:rPr>
          <w:rFonts w:hint="eastAsia"/>
          <w:sz w:val="28"/>
          <w:szCs w:val="28"/>
        </w:rPr>
        <w:t>第三方检测服务</w:t>
      </w:r>
      <w:r w:rsidRPr="00F135DF">
        <w:rPr>
          <w:rFonts w:hint="eastAsia"/>
          <w:kern w:val="0"/>
          <w:sz w:val="28"/>
          <w:szCs w:val="28"/>
          <w:lang w:val="zh-CN"/>
        </w:rPr>
        <w:t>入库申请文件”。</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w:t>
      </w:r>
      <w:r w:rsidRPr="002F3D2B">
        <w:rPr>
          <w:rFonts w:hint="eastAsia"/>
          <w:kern w:val="0"/>
          <w:sz w:val="28"/>
          <w:szCs w:val="28"/>
        </w:rPr>
        <w:t>钢结构工程</w:t>
      </w:r>
      <w:r w:rsidRPr="00F135DF">
        <w:rPr>
          <w:rFonts w:hint="eastAsia"/>
          <w:kern w:val="0"/>
          <w:sz w:val="28"/>
          <w:szCs w:val="28"/>
          <w:lang w:val="zh-CN"/>
        </w:rPr>
        <w:t>第三方检测服务资格。</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w:t>
      </w:r>
      <w:r w:rsidRPr="00F135DF">
        <w:rPr>
          <w:rFonts w:hint="eastAsia"/>
          <w:kern w:val="0"/>
          <w:sz w:val="28"/>
          <w:szCs w:val="28"/>
          <w:lang w:val="zh-CN"/>
        </w:rPr>
        <w:t>总则</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2.1</w:t>
      </w:r>
      <w:r w:rsidRPr="00F135DF">
        <w:rPr>
          <w:rFonts w:hint="eastAsia"/>
          <w:kern w:val="0"/>
          <w:sz w:val="28"/>
          <w:szCs w:val="28"/>
          <w:lang w:val="zh-CN"/>
        </w:rPr>
        <w:t>资格审查坚持“公开、公正、公平、客观、准确”的评审原则。</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2.2</w:t>
      </w:r>
      <w:r w:rsidRPr="00F135DF">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F135DF">
        <w:rPr>
          <w:kern w:val="0"/>
          <w:sz w:val="28"/>
          <w:szCs w:val="28"/>
          <w:lang w:val="zh-CN"/>
        </w:rPr>
        <w:t>,</w:t>
      </w:r>
      <w:r w:rsidRPr="00F135DF">
        <w:rPr>
          <w:rFonts w:hint="eastAsia"/>
          <w:kern w:val="0"/>
          <w:sz w:val="28"/>
          <w:szCs w:val="28"/>
          <w:lang w:val="zh-CN"/>
        </w:rPr>
        <w:t>将不能通过资格审查。</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.3</w:t>
      </w:r>
      <w:r w:rsidRPr="00A50A8F">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.4</w:t>
      </w:r>
      <w:r w:rsidRPr="00A50A8F">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.5</w:t>
      </w:r>
      <w:r w:rsidRPr="00A50A8F">
        <w:rPr>
          <w:rFonts w:hint="eastAsia"/>
          <w:kern w:val="0"/>
          <w:sz w:val="28"/>
          <w:szCs w:val="28"/>
          <w:lang w:val="zh-CN"/>
        </w:rPr>
        <w:t>《申请人资格审查提交资料一览表》中没有要求提交的资料不作为资审不合格的依据。</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.6</w:t>
      </w:r>
      <w:r w:rsidRPr="00A50A8F">
        <w:rPr>
          <w:rFonts w:hint="eastAsia"/>
          <w:kern w:val="0"/>
          <w:sz w:val="28"/>
          <w:szCs w:val="28"/>
          <w:lang w:val="zh-CN"/>
        </w:rPr>
        <w:t>经资格审查合格的申请人，按建库公告中的入库方式确定是否进入</w:t>
      </w:r>
      <w:bookmarkStart w:id="14" w:name="_Hlk504001831"/>
      <w:r w:rsidRPr="00A50A8F">
        <w:rPr>
          <w:rFonts w:hint="eastAsia"/>
          <w:kern w:val="0"/>
          <w:sz w:val="28"/>
          <w:szCs w:val="28"/>
          <w:lang w:val="zh-CN"/>
        </w:rPr>
        <w:t>第三方检测库</w:t>
      </w:r>
      <w:bookmarkEnd w:id="14"/>
      <w:r w:rsidRPr="00A50A8F">
        <w:rPr>
          <w:rFonts w:hint="eastAsia"/>
          <w:kern w:val="0"/>
          <w:sz w:val="28"/>
          <w:szCs w:val="28"/>
          <w:lang w:val="zh-CN"/>
        </w:rPr>
        <w:t>。</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.7</w:t>
      </w:r>
      <w:r w:rsidRPr="00A50A8F">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.8</w:t>
      </w:r>
      <w:r w:rsidRPr="00A50A8F">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.9</w:t>
      </w:r>
      <w:r w:rsidRPr="00A50A8F">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w:t>
      </w:r>
      <w:r w:rsidRPr="00A50A8F">
        <w:rPr>
          <w:rFonts w:hint="eastAsia"/>
          <w:kern w:val="0"/>
          <w:sz w:val="28"/>
          <w:szCs w:val="28"/>
          <w:lang w:val="zh-CN"/>
        </w:rPr>
        <w:t>评审工作机构</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.1</w:t>
      </w:r>
      <w:r w:rsidRPr="00A50A8F">
        <w:rPr>
          <w:rFonts w:hint="eastAsia"/>
          <w:kern w:val="0"/>
          <w:sz w:val="28"/>
          <w:szCs w:val="28"/>
          <w:lang w:val="zh-CN"/>
        </w:rPr>
        <w:t>招标人依法组建资格审查委员会。</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.2</w:t>
      </w:r>
      <w:r w:rsidRPr="00A50A8F">
        <w:rPr>
          <w:rFonts w:hint="eastAsia"/>
          <w:kern w:val="0"/>
          <w:sz w:val="28"/>
          <w:szCs w:val="28"/>
          <w:lang w:val="zh-CN"/>
        </w:rPr>
        <w:t>由招标人确定资格审查报告和确定</w:t>
      </w:r>
      <w:bookmarkStart w:id="15" w:name="_Hlk504001907"/>
      <w:r w:rsidRPr="00A50A8F">
        <w:rPr>
          <w:rFonts w:hint="eastAsia"/>
          <w:kern w:val="0"/>
          <w:sz w:val="28"/>
          <w:szCs w:val="28"/>
          <w:lang w:val="zh-CN"/>
        </w:rPr>
        <w:t>第三方检测库</w:t>
      </w:r>
      <w:bookmarkEnd w:id="15"/>
      <w:r w:rsidRPr="00A50A8F">
        <w:rPr>
          <w:rFonts w:hint="eastAsia"/>
          <w:kern w:val="0"/>
          <w:sz w:val="28"/>
          <w:szCs w:val="28"/>
          <w:lang w:val="zh-CN"/>
        </w:rPr>
        <w:t>入选名单。</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.3</w:t>
      </w:r>
      <w:r w:rsidRPr="00A50A8F">
        <w:rPr>
          <w:rFonts w:hint="eastAsia"/>
          <w:kern w:val="0"/>
          <w:sz w:val="28"/>
          <w:szCs w:val="28"/>
          <w:lang w:val="zh-CN"/>
        </w:rPr>
        <w:t>资格审查委员会资格审查的程序和细则</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.4</w:t>
      </w:r>
      <w:r w:rsidRPr="00A50A8F">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.5</w:t>
      </w:r>
      <w:r w:rsidRPr="00A50A8F">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.6</w:t>
      </w:r>
      <w:r w:rsidRPr="00A50A8F">
        <w:rPr>
          <w:rFonts w:hint="eastAsia"/>
          <w:kern w:val="0"/>
          <w:sz w:val="28"/>
          <w:szCs w:val="28"/>
          <w:lang w:val="zh-CN"/>
        </w:rPr>
        <w:t>择优评分，计算申请人总得分。</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.7</w:t>
      </w:r>
      <w:r w:rsidRPr="00A50A8F">
        <w:rPr>
          <w:rFonts w:hint="eastAsia"/>
          <w:kern w:val="0"/>
          <w:sz w:val="28"/>
          <w:szCs w:val="28"/>
          <w:lang w:val="zh-CN"/>
        </w:rPr>
        <w:t>汇总审查情况，确定通过资格审查的申请人名单。</w:t>
      </w:r>
    </w:p>
    <w:p w:rsidR="00E851DD" w:rsidRPr="00A50A8F" w:rsidRDefault="00E851DD" w:rsidP="00AC469C">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.8</w:t>
      </w:r>
      <w:r w:rsidRPr="00A50A8F">
        <w:rPr>
          <w:rFonts w:hint="eastAsia"/>
          <w:kern w:val="0"/>
          <w:sz w:val="28"/>
          <w:szCs w:val="28"/>
          <w:lang w:val="zh-CN"/>
        </w:rPr>
        <w:t>编写资格审查报告。</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w:t>
      </w:r>
      <w:r w:rsidRPr="00F135DF">
        <w:rPr>
          <w:rFonts w:hint="eastAsia"/>
          <w:kern w:val="0"/>
          <w:sz w:val="28"/>
          <w:szCs w:val="28"/>
          <w:lang w:val="zh-CN"/>
        </w:rPr>
        <w:t>择优评分细则</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4.1</w:t>
      </w:r>
      <w:r w:rsidRPr="00F135DF">
        <w:rPr>
          <w:rFonts w:hint="eastAsia"/>
          <w:kern w:val="0"/>
          <w:sz w:val="28"/>
          <w:szCs w:val="28"/>
          <w:lang w:val="zh-CN"/>
        </w:rPr>
        <w:t>申请人综合得分按择优评分表计算分值。综合得分权重</w:t>
      </w:r>
      <w:r w:rsidRPr="00F135DF">
        <w:rPr>
          <w:kern w:val="0"/>
          <w:sz w:val="28"/>
          <w:szCs w:val="28"/>
          <w:lang w:val="zh-CN"/>
        </w:rPr>
        <w:t>90%</w:t>
      </w:r>
      <w:r w:rsidRPr="00F135DF">
        <w:rPr>
          <w:rFonts w:hint="eastAsia"/>
          <w:kern w:val="0"/>
          <w:sz w:val="28"/>
          <w:szCs w:val="28"/>
          <w:lang w:val="zh-CN"/>
        </w:rPr>
        <w:t>，诚信综合评价分数权重</w:t>
      </w:r>
      <w:r w:rsidRPr="00F135DF">
        <w:rPr>
          <w:kern w:val="0"/>
          <w:sz w:val="28"/>
          <w:szCs w:val="28"/>
          <w:lang w:val="zh-CN"/>
        </w:rPr>
        <w:t xml:space="preserve">10% </w:t>
      </w:r>
      <w:r w:rsidRPr="00F135DF">
        <w:rPr>
          <w:rFonts w:hint="eastAsia"/>
          <w:kern w:val="0"/>
          <w:sz w:val="28"/>
          <w:szCs w:val="28"/>
          <w:lang w:val="zh-CN"/>
        </w:rPr>
        <w:t>。</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rFonts w:hint="eastAsia"/>
          <w:kern w:val="0"/>
          <w:sz w:val="28"/>
          <w:szCs w:val="28"/>
          <w:lang w:val="zh-CN"/>
        </w:rPr>
        <w:t>总得分</w:t>
      </w:r>
      <w:r w:rsidRPr="00F135DF">
        <w:rPr>
          <w:kern w:val="0"/>
          <w:sz w:val="28"/>
          <w:szCs w:val="28"/>
          <w:lang w:val="zh-CN"/>
        </w:rPr>
        <w:t>=</w:t>
      </w:r>
      <w:r w:rsidRPr="00F135DF">
        <w:rPr>
          <w:rFonts w:hint="eastAsia"/>
          <w:kern w:val="0"/>
          <w:sz w:val="28"/>
          <w:szCs w:val="28"/>
          <w:lang w:val="zh-CN"/>
        </w:rPr>
        <w:t>综合得分×</w:t>
      </w:r>
      <w:r w:rsidRPr="00F135DF">
        <w:rPr>
          <w:kern w:val="0"/>
          <w:sz w:val="28"/>
          <w:szCs w:val="28"/>
          <w:lang w:val="zh-CN"/>
        </w:rPr>
        <w:t>[1-</w:t>
      </w:r>
      <w:r w:rsidRPr="00F135DF">
        <w:rPr>
          <w:rFonts w:hint="eastAsia"/>
          <w:kern w:val="0"/>
          <w:sz w:val="28"/>
          <w:szCs w:val="28"/>
          <w:lang w:val="zh-CN"/>
        </w:rPr>
        <w:t>诚信综合评价分数权重（</w:t>
      </w:r>
      <w:r w:rsidRPr="00F135DF">
        <w:rPr>
          <w:kern w:val="0"/>
          <w:sz w:val="28"/>
          <w:szCs w:val="28"/>
          <w:lang w:val="zh-CN"/>
        </w:rPr>
        <w:t>10%</w:t>
      </w:r>
      <w:r w:rsidRPr="00F135DF">
        <w:rPr>
          <w:rFonts w:hint="eastAsia"/>
          <w:kern w:val="0"/>
          <w:sz w:val="28"/>
          <w:szCs w:val="28"/>
          <w:lang w:val="zh-CN"/>
        </w:rPr>
        <w:t>）</w:t>
      </w:r>
      <w:r w:rsidRPr="00F135DF">
        <w:rPr>
          <w:kern w:val="0"/>
          <w:sz w:val="28"/>
          <w:szCs w:val="28"/>
          <w:lang w:val="zh-CN"/>
        </w:rPr>
        <w:t>]</w:t>
      </w:r>
      <w:r w:rsidRPr="00F135DF">
        <w:rPr>
          <w:rFonts w:hint="eastAsia"/>
          <w:kern w:val="0"/>
          <w:sz w:val="28"/>
          <w:szCs w:val="28"/>
          <w:lang w:val="zh-CN"/>
        </w:rPr>
        <w:t>＋诚信综合评价排名得分×诚信综合评价分数权重（</w:t>
      </w:r>
      <w:r w:rsidRPr="00F135DF">
        <w:rPr>
          <w:kern w:val="0"/>
          <w:sz w:val="28"/>
          <w:szCs w:val="28"/>
          <w:lang w:val="zh-CN"/>
        </w:rPr>
        <w:t>10%</w:t>
      </w:r>
      <w:r w:rsidRPr="00F135DF">
        <w:rPr>
          <w:rFonts w:hint="eastAsia"/>
          <w:kern w:val="0"/>
          <w:sz w:val="28"/>
          <w:szCs w:val="28"/>
          <w:lang w:val="zh-CN"/>
        </w:rPr>
        <w:t>），总得分四舍五入保留两位小数。企业的诚信综合评价排名得分以资格审查当天广州公共资源交易中心网站上公布的检测企业</w:t>
      </w:r>
      <w:r w:rsidRPr="00F135DF">
        <w:rPr>
          <w:kern w:val="0"/>
          <w:sz w:val="28"/>
          <w:szCs w:val="28"/>
          <w:lang w:val="zh-CN"/>
        </w:rPr>
        <w:t>60</w:t>
      </w:r>
      <w:r w:rsidRPr="00F135DF">
        <w:rPr>
          <w:rFonts w:hint="eastAsia"/>
          <w:kern w:val="0"/>
          <w:sz w:val="28"/>
          <w:szCs w:val="28"/>
          <w:lang w:val="zh-CN"/>
        </w:rPr>
        <w:t>日诚信分排名得分为准。</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 xml:space="preserve">4.2 </w:t>
      </w:r>
      <w:r w:rsidRPr="00F135DF">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w:t>
      </w:r>
      <w:r w:rsidRPr="00F135DF">
        <w:rPr>
          <w:rFonts w:hint="eastAsia"/>
          <w:kern w:val="0"/>
          <w:sz w:val="28"/>
          <w:szCs w:val="28"/>
          <w:lang w:val="zh-CN"/>
        </w:rPr>
        <w:t>择优评分要求</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4.3.1</w:t>
      </w:r>
      <w:r w:rsidRPr="00F135DF">
        <w:rPr>
          <w:rFonts w:hint="eastAsia"/>
          <w:kern w:val="0"/>
          <w:sz w:val="28"/>
          <w:szCs w:val="28"/>
          <w:lang w:val="zh-CN"/>
        </w:rPr>
        <w:t>每位评审人员应严格按照附表《择优评分表》要求对申请人的有效资格审查申请文件进行评审，并进行独立打分。</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4.3.2</w:t>
      </w:r>
      <w:r w:rsidRPr="00F135DF">
        <w:rPr>
          <w:rFonts w:hint="eastAsia"/>
          <w:kern w:val="0"/>
          <w:sz w:val="28"/>
          <w:szCs w:val="28"/>
          <w:lang w:val="zh-CN"/>
        </w:rPr>
        <w:t>每一个申请人最终择优得分为各评审人员评分的算术平均值（若分数出现小数点时，保留小数点后二位，第三位小数四舍五入）。</w:t>
      </w:r>
    </w:p>
    <w:p w:rsidR="00E851DD" w:rsidRPr="00F135DF" w:rsidRDefault="00E851DD" w:rsidP="00AC469C">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5.</w:t>
      </w:r>
      <w:r w:rsidRPr="00F135DF">
        <w:rPr>
          <w:rFonts w:hint="eastAsia"/>
          <w:kern w:val="0"/>
          <w:sz w:val="28"/>
          <w:szCs w:val="28"/>
          <w:lang w:val="zh-CN"/>
        </w:rPr>
        <w:t>确定入库单位名单</w:t>
      </w:r>
    </w:p>
    <w:p w:rsidR="00E851DD" w:rsidRDefault="00E851DD" w:rsidP="00AC469C">
      <w:pPr>
        <w:widowControl/>
        <w:adjustRightInd w:val="0"/>
        <w:snapToGrid w:val="0"/>
        <w:spacing w:line="480" w:lineRule="exact"/>
        <w:ind w:firstLineChars="200" w:firstLine="31680"/>
        <w:rPr>
          <w:rFonts w:cs="Times New Roman"/>
          <w:kern w:val="0"/>
          <w:sz w:val="28"/>
          <w:szCs w:val="28"/>
        </w:rPr>
      </w:pPr>
      <w:r w:rsidRPr="00F135DF">
        <w:rPr>
          <w:rFonts w:hint="eastAsia"/>
          <w:kern w:val="0"/>
          <w:sz w:val="28"/>
          <w:szCs w:val="28"/>
          <w:lang w:val="zh-CN"/>
        </w:rPr>
        <w:t>按照本项目建库公告载明的方式确定正式入库单位名单。</w:t>
      </w:r>
    </w:p>
    <w:p w:rsidR="00E851DD" w:rsidRDefault="00E851DD" w:rsidP="00591282">
      <w:pPr>
        <w:spacing w:line="480" w:lineRule="exact"/>
        <w:rPr>
          <w:rFonts w:cs="Times New Roman"/>
          <w:sz w:val="28"/>
          <w:szCs w:val="28"/>
        </w:rPr>
      </w:pPr>
    </w:p>
    <w:p w:rsidR="00E851DD" w:rsidRDefault="00E851DD"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E851DD" w:rsidRDefault="00E851DD"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E851DD" w:rsidRDefault="00E851DD"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E851DD" w:rsidRDefault="00E851DD"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E851DD" w:rsidRDefault="00E851DD"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E851DD" w:rsidRDefault="00E851DD" w:rsidP="00591282">
      <w:pPr>
        <w:spacing w:line="480" w:lineRule="exact"/>
        <w:rPr>
          <w:rFonts w:cs="Times New Roman"/>
          <w:sz w:val="28"/>
          <w:szCs w:val="28"/>
        </w:rPr>
      </w:pPr>
    </w:p>
    <w:p w:rsidR="00E851DD" w:rsidRDefault="00E851DD" w:rsidP="00591282">
      <w:pPr>
        <w:spacing w:line="480" w:lineRule="exact"/>
        <w:rPr>
          <w:rFonts w:cs="Times New Roman"/>
          <w:sz w:val="28"/>
          <w:szCs w:val="28"/>
        </w:rPr>
      </w:pPr>
    </w:p>
    <w:p w:rsidR="00E851DD" w:rsidRDefault="00E851DD" w:rsidP="00591282">
      <w:pPr>
        <w:spacing w:line="480" w:lineRule="exact"/>
        <w:rPr>
          <w:rFonts w:cs="Times New Roman"/>
          <w:sz w:val="28"/>
          <w:szCs w:val="28"/>
        </w:rPr>
      </w:pPr>
    </w:p>
    <w:p w:rsidR="00E851DD" w:rsidRDefault="00E851DD"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E851DD" w:rsidRPr="00E71CFD" w:rsidRDefault="00E851DD"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E851DD" w:rsidRPr="0020254D" w:rsidRDefault="00E851DD" w:rsidP="00E71CFD">
      <w:pPr>
        <w:snapToGrid w:val="0"/>
        <w:spacing w:line="360" w:lineRule="auto"/>
        <w:rPr>
          <w:rFonts w:cs="Times New Roman"/>
          <w:b/>
          <w:bCs/>
          <w:sz w:val="18"/>
          <w:szCs w:val="18"/>
        </w:r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4316"/>
        <w:gridCol w:w="689"/>
        <w:gridCol w:w="697"/>
        <w:gridCol w:w="697"/>
        <w:gridCol w:w="785"/>
        <w:gridCol w:w="783"/>
        <w:gridCol w:w="777"/>
      </w:tblGrid>
      <w:tr w:rsidR="00E851DD" w:rsidRPr="00C13809">
        <w:trPr>
          <w:trHeight w:val="677"/>
          <w:jc w:val="center"/>
        </w:trPr>
        <w:tc>
          <w:tcPr>
            <w:tcW w:w="332" w:type="pct"/>
            <w:vAlign w:val="center"/>
          </w:tcPr>
          <w:p w:rsidR="00E851DD" w:rsidRPr="00C13809" w:rsidRDefault="00E851DD" w:rsidP="00F135DF">
            <w:pPr>
              <w:jc w:val="center"/>
              <w:rPr>
                <w:rFonts w:cs="Times New Roman"/>
              </w:rPr>
            </w:pPr>
            <w:r w:rsidRPr="00C13809">
              <w:rPr>
                <w:rFonts w:hint="eastAsia"/>
              </w:rPr>
              <w:t>序号</w:t>
            </w:r>
          </w:p>
        </w:tc>
        <w:tc>
          <w:tcPr>
            <w:tcW w:w="2304" w:type="pct"/>
            <w:tcBorders>
              <w:tl2br w:val="single" w:sz="4" w:space="0" w:color="auto"/>
            </w:tcBorders>
          </w:tcPr>
          <w:p w:rsidR="00E851DD" w:rsidRPr="00C13809" w:rsidRDefault="00E851DD" w:rsidP="00E851DD">
            <w:pPr>
              <w:ind w:firstLineChars="1100" w:firstLine="31680"/>
              <w:rPr>
                <w:rFonts w:cs="Times New Roman"/>
              </w:rPr>
            </w:pPr>
            <w:r w:rsidRPr="00C13809">
              <w:rPr>
                <w:rFonts w:hint="eastAsia"/>
              </w:rPr>
              <w:t>申请人</w:t>
            </w:r>
          </w:p>
          <w:p w:rsidR="00E851DD" w:rsidRPr="00C13809" w:rsidRDefault="00E851DD" w:rsidP="00E851DD">
            <w:pPr>
              <w:ind w:firstLineChars="100" w:firstLine="31680"/>
              <w:rPr>
                <w:rFonts w:cs="Times New Roman"/>
              </w:rPr>
            </w:pPr>
            <w:r w:rsidRPr="00C13809">
              <w:rPr>
                <w:rFonts w:hint="eastAsia"/>
              </w:rPr>
              <w:t>评审内容</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772"/>
          <w:jc w:val="center"/>
        </w:trPr>
        <w:tc>
          <w:tcPr>
            <w:tcW w:w="332" w:type="pct"/>
            <w:vAlign w:val="center"/>
          </w:tcPr>
          <w:p w:rsidR="00E851DD" w:rsidRPr="00C13809" w:rsidRDefault="00E851DD" w:rsidP="00F135DF">
            <w:pPr>
              <w:jc w:val="center"/>
            </w:pPr>
            <w:r w:rsidRPr="00C13809">
              <w:t>1</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rPr>
              <w:t>申请人参加投标的意思表达清楚，申请人代表被授权有效；</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983"/>
          <w:jc w:val="center"/>
        </w:trPr>
        <w:tc>
          <w:tcPr>
            <w:tcW w:w="332" w:type="pct"/>
            <w:vAlign w:val="center"/>
          </w:tcPr>
          <w:p w:rsidR="00E851DD" w:rsidRPr="00C13809" w:rsidRDefault="00E851DD" w:rsidP="00F135DF">
            <w:pPr>
              <w:jc w:val="center"/>
            </w:pPr>
            <w:r w:rsidRPr="00C13809">
              <w:t>2</w:t>
            </w:r>
          </w:p>
        </w:tc>
        <w:tc>
          <w:tcPr>
            <w:tcW w:w="2304" w:type="pct"/>
            <w:vAlign w:val="center"/>
          </w:tcPr>
          <w:p w:rsidR="00E851DD" w:rsidRPr="00C13809" w:rsidRDefault="00E851DD" w:rsidP="00150CDC">
            <w:pPr>
              <w:spacing w:line="240" w:lineRule="exact"/>
              <w:rPr>
                <w:rFonts w:cs="Times New Roman"/>
              </w:rPr>
            </w:pPr>
            <w:r w:rsidRPr="00C13809">
              <w:rPr>
                <w:rFonts w:hint="eastAsia"/>
                <w:color w:val="000000"/>
              </w:rPr>
              <w:t>具有独立法人资格，持有工商行政管理部门核发的企业法人营业执照或事业单位法人证书，依法经营；</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1846"/>
          <w:jc w:val="center"/>
        </w:trPr>
        <w:tc>
          <w:tcPr>
            <w:tcW w:w="332" w:type="pct"/>
            <w:vAlign w:val="center"/>
          </w:tcPr>
          <w:p w:rsidR="00E851DD" w:rsidRPr="00C13809" w:rsidRDefault="00E851DD" w:rsidP="00F135DF">
            <w:pPr>
              <w:jc w:val="center"/>
            </w:pPr>
            <w:r w:rsidRPr="00C13809">
              <w:t>3</w:t>
            </w:r>
          </w:p>
        </w:tc>
        <w:tc>
          <w:tcPr>
            <w:tcW w:w="2304" w:type="pct"/>
            <w:vAlign w:val="center"/>
          </w:tcPr>
          <w:p w:rsidR="00E851DD" w:rsidRPr="00C13809" w:rsidRDefault="00E851DD" w:rsidP="00150CDC">
            <w:pPr>
              <w:spacing w:line="240" w:lineRule="exact"/>
              <w:rPr>
                <w:rFonts w:cs="Times New Roman"/>
              </w:rPr>
            </w:pPr>
            <w:r w:rsidRPr="00C13809">
              <w:rPr>
                <w:rFonts w:hint="eastAsia"/>
                <w:color w:val="000000"/>
              </w:rPr>
              <w:t>具有建设行政主管部门核发的建设工程质量检测机构资质证书（资质证书范围其中（</w:t>
            </w:r>
            <w:r w:rsidRPr="00C13809">
              <w:rPr>
                <w:color w:val="000000"/>
              </w:rPr>
              <w:t>1</w:t>
            </w:r>
            <w:r w:rsidRPr="00C13809">
              <w:rPr>
                <w:rFonts w:hint="eastAsia"/>
                <w:color w:val="000000"/>
              </w:rPr>
              <w:t>）钢结构焊接质量无损检测（射线法、声波透射法、磁粉法、渗透法）；（</w:t>
            </w:r>
            <w:r w:rsidRPr="00C13809">
              <w:rPr>
                <w:color w:val="000000"/>
              </w:rPr>
              <w:t>2</w:t>
            </w:r>
            <w:r w:rsidRPr="00C13809">
              <w:rPr>
                <w:rFonts w:hint="eastAsia"/>
                <w:color w:val="000000"/>
              </w:rPr>
              <w:t>）钢结构防腐及防火涂装检测；（</w:t>
            </w:r>
            <w:r w:rsidRPr="00C13809">
              <w:rPr>
                <w:color w:val="000000"/>
              </w:rPr>
              <w:t>3</w:t>
            </w:r>
            <w:r w:rsidRPr="00C13809">
              <w:rPr>
                <w:rFonts w:hint="eastAsia"/>
                <w:color w:val="000000"/>
              </w:rPr>
              <w:t>）钢结构节点、机械连接用紧固标准件及高强度螺栓力学性能检测项目（方法）；</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1830"/>
          <w:jc w:val="center"/>
        </w:trPr>
        <w:tc>
          <w:tcPr>
            <w:tcW w:w="332" w:type="pct"/>
            <w:vAlign w:val="center"/>
          </w:tcPr>
          <w:p w:rsidR="00E851DD" w:rsidRPr="00C13809" w:rsidRDefault="00E851DD" w:rsidP="00F135DF">
            <w:pPr>
              <w:jc w:val="center"/>
            </w:pPr>
            <w:r w:rsidRPr="00C13809">
              <w:t>4</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color w:val="000000"/>
              </w:rPr>
              <w:t>具有质量技术监督部门颁发的</w:t>
            </w:r>
            <w:r w:rsidRPr="00C13809">
              <w:rPr>
                <w:color w:val="000000"/>
              </w:rPr>
              <w:t>CMA</w:t>
            </w:r>
            <w:r w:rsidRPr="00C13809">
              <w:rPr>
                <w:rFonts w:hint="eastAsia"/>
                <w:color w:val="000000"/>
              </w:rPr>
              <w:t>认证证书（认证范围其中（</w:t>
            </w:r>
            <w:r w:rsidRPr="00C13809">
              <w:rPr>
                <w:color w:val="000000"/>
              </w:rPr>
              <w:t>1</w:t>
            </w:r>
            <w:r w:rsidRPr="00C13809">
              <w:rPr>
                <w:rFonts w:hint="eastAsia"/>
                <w:color w:val="000000"/>
              </w:rPr>
              <w:t>）钢结构焊接质量无损检测（射线法、声波透射法、磁粉法、渗透法）；（</w:t>
            </w:r>
            <w:r w:rsidRPr="00C13809">
              <w:rPr>
                <w:color w:val="000000"/>
              </w:rPr>
              <w:t>2</w:t>
            </w:r>
            <w:r w:rsidRPr="00C13809">
              <w:rPr>
                <w:rFonts w:hint="eastAsia"/>
                <w:color w:val="000000"/>
              </w:rPr>
              <w:t>）钢结构防腐及防火涂装检测；（</w:t>
            </w:r>
            <w:r w:rsidRPr="00C13809">
              <w:rPr>
                <w:color w:val="000000"/>
              </w:rPr>
              <w:t>3</w:t>
            </w:r>
            <w:r w:rsidRPr="00C13809">
              <w:rPr>
                <w:rFonts w:hint="eastAsia"/>
                <w:color w:val="000000"/>
              </w:rPr>
              <w:t>）钢结构节点、机械连接用紧固标准件及高强度螺栓力学性能检测项目（方法））。计量认证证书须在有效期内。计量认证证书须在有效期内；</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770"/>
          <w:jc w:val="center"/>
        </w:trPr>
        <w:tc>
          <w:tcPr>
            <w:tcW w:w="332" w:type="pct"/>
            <w:vAlign w:val="center"/>
          </w:tcPr>
          <w:p w:rsidR="00E851DD" w:rsidRPr="00C13809" w:rsidRDefault="00E851DD" w:rsidP="00F135DF">
            <w:pPr>
              <w:jc w:val="center"/>
            </w:pPr>
            <w:r w:rsidRPr="00C13809">
              <w:t>5</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color w:val="000000"/>
              </w:rPr>
              <w:t>是</w:t>
            </w:r>
            <w:r w:rsidRPr="00C13809">
              <w:rPr>
                <w:rFonts w:ascii="µÈÏß Western" w:hAnsi="µÈÏß Western" w:cs="µÈÏß Western"/>
                <w:color w:val="000000"/>
              </w:rPr>
              <w:t>“</w:t>
            </w:r>
            <w:r w:rsidRPr="00C13809">
              <w:rPr>
                <w:rFonts w:hint="eastAsia"/>
                <w:color w:val="000000"/>
              </w:rPr>
              <w:t>广州市建设工程质量检测监管信息网联网检测企业名单</w:t>
            </w:r>
            <w:r w:rsidRPr="00C13809">
              <w:rPr>
                <w:rFonts w:ascii="µÈÏß Western" w:hAnsi="µÈÏß Western" w:cs="µÈÏß Western"/>
                <w:color w:val="000000"/>
              </w:rPr>
              <w:t>”</w:t>
            </w:r>
            <w:r w:rsidRPr="00C13809">
              <w:rPr>
                <w:rFonts w:hint="eastAsia"/>
                <w:color w:val="000000"/>
              </w:rPr>
              <w:t>中的企业；</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608"/>
          <w:jc w:val="center"/>
        </w:trPr>
        <w:tc>
          <w:tcPr>
            <w:tcW w:w="332" w:type="pct"/>
            <w:vAlign w:val="center"/>
          </w:tcPr>
          <w:p w:rsidR="00E851DD" w:rsidRPr="00C13809" w:rsidRDefault="00E851DD" w:rsidP="00F135DF">
            <w:pPr>
              <w:jc w:val="center"/>
            </w:pPr>
            <w:r w:rsidRPr="00C13809">
              <w:t>6</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rPr>
              <w:t>提供申请人声明资料；</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608"/>
          <w:jc w:val="center"/>
        </w:trPr>
        <w:tc>
          <w:tcPr>
            <w:tcW w:w="332" w:type="pct"/>
            <w:vAlign w:val="center"/>
          </w:tcPr>
          <w:p w:rsidR="00E851DD" w:rsidRPr="00C13809" w:rsidRDefault="00E851DD" w:rsidP="00F135DF">
            <w:pPr>
              <w:jc w:val="center"/>
            </w:pPr>
            <w:r w:rsidRPr="00C13809">
              <w:t>7</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color w:val="000000"/>
              </w:rPr>
              <w:t>提供服务承诺书；</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944"/>
          <w:jc w:val="center"/>
        </w:trPr>
        <w:tc>
          <w:tcPr>
            <w:tcW w:w="332" w:type="pct"/>
            <w:vAlign w:val="center"/>
          </w:tcPr>
          <w:p w:rsidR="00E851DD" w:rsidRPr="00C13809" w:rsidRDefault="00E851DD" w:rsidP="00F135DF">
            <w:pPr>
              <w:jc w:val="center"/>
            </w:pPr>
            <w:r w:rsidRPr="00C13809">
              <w:t>8</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color w:val="000000"/>
              </w:rPr>
              <w:t>未出现以下情形：与其他申请人的单位负责人为同一人；</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944"/>
          <w:jc w:val="center"/>
        </w:trPr>
        <w:tc>
          <w:tcPr>
            <w:tcW w:w="332" w:type="pct"/>
            <w:vAlign w:val="center"/>
          </w:tcPr>
          <w:p w:rsidR="00E851DD" w:rsidRPr="00C13809" w:rsidRDefault="00E851DD" w:rsidP="00F135DF">
            <w:pPr>
              <w:jc w:val="center"/>
            </w:pPr>
            <w:r w:rsidRPr="00C13809">
              <w:t>9</w:t>
            </w:r>
          </w:p>
        </w:tc>
        <w:tc>
          <w:tcPr>
            <w:tcW w:w="2304" w:type="pct"/>
            <w:vAlign w:val="center"/>
          </w:tcPr>
          <w:p w:rsidR="00E851DD" w:rsidRPr="00C13809" w:rsidRDefault="00E851DD" w:rsidP="00150CDC">
            <w:pPr>
              <w:spacing w:line="240" w:lineRule="exact"/>
              <w:rPr>
                <w:rFonts w:cs="Times New Roman"/>
                <w:color w:val="000000"/>
              </w:rPr>
            </w:pPr>
            <w:r w:rsidRPr="00C13809">
              <w:rPr>
                <w:rFonts w:hint="eastAsia"/>
                <w:color w:val="000000"/>
              </w:rPr>
              <w:t>申请文件的封面有加盖申请单位的法定印章并经申请人代表签署或盖章的。</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r w:rsidR="00E851DD" w:rsidRPr="00C13809">
        <w:trPr>
          <w:trHeight w:val="626"/>
          <w:jc w:val="center"/>
        </w:trPr>
        <w:tc>
          <w:tcPr>
            <w:tcW w:w="332" w:type="pct"/>
            <w:vAlign w:val="center"/>
          </w:tcPr>
          <w:p w:rsidR="00E851DD" w:rsidRPr="00C13809" w:rsidRDefault="00E851DD" w:rsidP="00F135DF">
            <w:pPr>
              <w:jc w:val="center"/>
              <w:rPr>
                <w:rFonts w:cs="Times New Roman"/>
              </w:rPr>
            </w:pPr>
          </w:p>
        </w:tc>
        <w:tc>
          <w:tcPr>
            <w:tcW w:w="2304" w:type="pct"/>
            <w:vAlign w:val="center"/>
          </w:tcPr>
          <w:p w:rsidR="00E851DD" w:rsidRPr="00C13809" w:rsidRDefault="00E851DD" w:rsidP="00F135DF">
            <w:pPr>
              <w:jc w:val="center"/>
              <w:rPr>
                <w:rFonts w:cs="Times New Roman"/>
                <w:kern w:val="0"/>
              </w:rPr>
            </w:pPr>
            <w:r w:rsidRPr="00C13809">
              <w:rPr>
                <w:rFonts w:hint="eastAsia"/>
                <w:kern w:val="0"/>
              </w:rPr>
              <w:t>结论</w:t>
            </w:r>
          </w:p>
        </w:tc>
        <w:tc>
          <w:tcPr>
            <w:tcW w:w="368"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372" w:type="pct"/>
          </w:tcPr>
          <w:p w:rsidR="00E851DD" w:rsidRPr="00C13809" w:rsidRDefault="00E851DD" w:rsidP="00F135DF">
            <w:pPr>
              <w:rPr>
                <w:rFonts w:cs="Times New Roman"/>
                <w:sz w:val="24"/>
                <w:szCs w:val="24"/>
              </w:rPr>
            </w:pPr>
          </w:p>
        </w:tc>
        <w:tc>
          <w:tcPr>
            <w:tcW w:w="419" w:type="pct"/>
          </w:tcPr>
          <w:p w:rsidR="00E851DD" w:rsidRPr="00C13809" w:rsidRDefault="00E851DD" w:rsidP="00F135DF">
            <w:pPr>
              <w:rPr>
                <w:rFonts w:cs="Times New Roman"/>
                <w:sz w:val="24"/>
                <w:szCs w:val="24"/>
              </w:rPr>
            </w:pPr>
          </w:p>
        </w:tc>
        <w:tc>
          <w:tcPr>
            <w:tcW w:w="418" w:type="pct"/>
          </w:tcPr>
          <w:p w:rsidR="00E851DD" w:rsidRPr="00C13809" w:rsidRDefault="00E851DD" w:rsidP="00F135DF">
            <w:pPr>
              <w:rPr>
                <w:rFonts w:cs="Times New Roman"/>
                <w:sz w:val="24"/>
                <w:szCs w:val="24"/>
              </w:rPr>
            </w:pPr>
          </w:p>
        </w:tc>
        <w:tc>
          <w:tcPr>
            <w:tcW w:w="415" w:type="pct"/>
          </w:tcPr>
          <w:p w:rsidR="00E851DD" w:rsidRPr="00C13809" w:rsidRDefault="00E851DD" w:rsidP="00F135DF">
            <w:pPr>
              <w:rPr>
                <w:rFonts w:cs="Times New Roman"/>
                <w:sz w:val="24"/>
                <w:szCs w:val="24"/>
              </w:rPr>
            </w:pPr>
          </w:p>
        </w:tc>
      </w:tr>
    </w:tbl>
    <w:p w:rsidR="00E851DD" w:rsidRPr="0020254D" w:rsidRDefault="00E851DD"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E851DD" w:rsidRDefault="00E851DD" w:rsidP="00AC469C">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E851DD" w:rsidRDefault="00E851DD" w:rsidP="00AC469C">
      <w:pPr>
        <w:spacing w:line="480" w:lineRule="exact"/>
        <w:ind w:firstLineChars="200" w:firstLine="31680"/>
        <w:rPr>
          <w:rFonts w:cs="Times New Roman"/>
          <w:sz w:val="28"/>
          <w:szCs w:val="28"/>
        </w:rPr>
      </w:pPr>
    </w:p>
    <w:p w:rsidR="00E851DD" w:rsidRDefault="00E851DD" w:rsidP="001110C6">
      <w:pPr>
        <w:adjustRightInd w:val="0"/>
        <w:snapToGrid w:val="0"/>
        <w:spacing w:line="360" w:lineRule="auto"/>
        <w:jc w:val="left"/>
        <w:rPr>
          <w:rFonts w:cs="Times New Roman"/>
          <w:b/>
          <w:bCs/>
          <w:kern w:val="0"/>
          <w:sz w:val="32"/>
          <w:szCs w:val="32"/>
        </w:rPr>
        <w:sectPr w:rsidR="00E851DD" w:rsidSect="006968C5">
          <w:pgSz w:w="11906" w:h="16838"/>
          <w:pgMar w:top="1440" w:right="1416" w:bottom="1440" w:left="1800" w:header="851" w:footer="992" w:gutter="0"/>
          <w:cols w:space="425"/>
          <w:docGrid w:type="lines" w:linePitch="312"/>
        </w:sectPr>
      </w:pPr>
    </w:p>
    <w:p w:rsidR="00E851DD" w:rsidRPr="001110C6" w:rsidRDefault="00E851DD"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w:t>
      </w:r>
      <w:r>
        <w:rPr>
          <w:kern w:val="0"/>
          <w:sz w:val="28"/>
          <w:szCs w:val="28"/>
        </w:rPr>
        <w:t xml:space="preserve">                                     </w:t>
      </w:r>
      <w:r w:rsidRPr="001110C6">
        <w:rPr>
          <w:rFonts w:hint="eastAsia"/>
          <w:kern w:val="0"/>
          <w:sz w:val="28"/>
          <w:szCs w:val="28"/>
        </w:rPr>
        <w:t>择优评分表</w:t>
      </w:r>
    </w:p>
    <w:tbl>
      <w:tblPr>
        <w:tblW w:w="15482" w:type="dxa"/>
        <w:jc w:val="center"/>
        <w:tblLayout w:type="fixed"/>
        <w:tblLook w:val="0000"/>
      </w:tblPr>
      <w:tblGrid>
        <w:gridCol w:w="1272"/>
        <w:gridCol w:w="1552"/>
        <w:gridCol w:w="1856"/>
        <w:gridCol w:w="7974"/>
        <w:gridCol w:w="1032"/>
        <w:gridCol w:w="1796"/>
      </w:tblGrid>
      <w:tr w:rsidR="00E851DD" w:rsidRPr="00C13809">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序号</w:t>
            </w:r>
          </w:p>
        </w:tc>
        <w:tc>
          <w:tcPr>
            <w:tcW w:w="155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项目</w:t>
            </w:r>
          </w:p>
          <w:p w:rsidR="00E851DD" w:rsidRPr="00C13809" w:rsidRDefault="00E851DD" w:rsidP="00F65AC0">
            <w:pPr>
              <w:rPr>
                <w:rFonts w:cs="Times New Roman"/>
                <w:color w:val="000000"/>
                <w:sz w:val="18"/>
                <w:szCs w:val="18"/>
              </w:rPr>
            </w:pPr>
            <w:r w:rsidRPr="00C13809">
              <w:rPr>
                <w:rFonts w:hint="eastAsia"/>
                <w:color w:val="000000"/>
                <w:sz w:val="18"/>
                <w:szCs w:val="18"/>
              </w:rPr>
              <w:t>及权重</w:t>
            </w: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子项</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评分标准</w:t>
            </w:r>
          </w:p>
        </w:tc>
        <w:tc>
          <w:tcPr>
            <w:tcW w:w="103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分值</w:t>
            </w: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备注</w:t>
            </w:r>
          </w:p>
        </w:tc>
      </w:tr>
      <w:tr w:rsidR="00E851DD" w:rsidRPr="00C13809">
        <w:trPr>
          <w:trHeight w:val="1036"/>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color w:val="000000"/>
                <w:sz w:val="18"/>
                <w:szCs w:val="18"/>
              </w:rPr>
            </w:pPr>
            <w:r w:rsidRPr="00C13809">
              <w:rPr>
                <w:color w:val="000000"/>
                <w:sz w:val="18"/>
                <w:szCs w:val="1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企业基本</w:t>
            </w:r>
          </w:p>
          <w:p w:rsidR="00E851DD" w:rsidRPr="00C13809" w:rsidRDefault="00E851DD" w:rsidP="00F65AC0">
            <w:pPr>
              <w:rPr>
                <w:rFonts w:cs="Times New Roman"/>
                <w:color w:val="000000"/>
                <w:sz w:val="18"/>
                <w:szCs w:val="18"/>
              </w:rPr>
            </w:pPr>
            <w:r w:rsidRPr="00C13809">
              <w:rPr>
                <w:rFonts w:hint="eastAsia"/>
                <w:color w:val="000000"/>
                <w:sz w:val="18"/>
                <w:szCs w:val="18"/>
              </w:rPr>
              <w:t>情况</w:t>
            </w:r>
          </w:p>
          <w:p w:rsidR="00E851DD" w:rsidRPr="00C13809" w:rsidRDefault="00E851DD" w:rsidP="00F65AC0">
            <w:pPr>
              <w:rPr>
                <w:rFonts w:cs="Times New Roman"/>
                <w:color w:val="000000"/>
                <w:sz w:val="18"/>
                <w:szCs w:val="18"/>
              </w:rPr>
            </w:pPr>
            <w:r w:rsidRPr="00C13809">
              <w:rPr>
                <w:rFonts w:hint="eastAsia"/>
                <w:color w:val="000000"/>
                <w:sz w:val="18"/>
                <w:szCs w:val="18"/>
              </w:rPr>
              <w:t>（</w:t>
            </w:r>
            <w:r w:rsidRPr="00C13809">
              <w:rPr>
                <w:color w:val="000000"/>
                <w:sz w:val="18"/>
                <w:szCs w:val="18"/>
              </w:rPr>
              <w:t>25</w:t>
            </w:r>
            <w:r w:rsidRPr="00C13809">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企业资质（</w:t>
            </w:r>
            <w:r w:rsidRPr="00C13809">
              <w:rPr>
                <w:color w:val="000000"/>
                <w:sz w:val="18"/>
                <w:szCs w:val="18"/>
              </w:rPr>
              <w:t>20</w:t>
            </w:r>
            <w:r w:rsidRPr="00C13809">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检测单位能完成广州市检测信息系统联网的业务范围完全覆盖附件</w:t>
            </w:r>
            <w:r w:rsidRPr="00C13809">
              <w:rPr>
                <w:color w:val="000000"/>
                <w:sz w:val="18"/>
                <w:szCs w:val="18"/>
              </w:rPr>
              <w:t>3</w:t>
            </w:r>
            <w:r w:rsidRPr="00C13809">
              <w:rPr>
                <w:rFonts w:hint="eastAsia"/>
                <w:color w:val="000000"/>
                <w:sz w:val="18"/>
                <w:szCs w:val="18"/>
              </w:rPr>
              <w:t>，得</w:t>
            </w:r>
            <w:r w:rsidRPr="00C13809">
              <w:rPr>
                <w:color w:val="000000"/>
                <w:sz w:val="18"/>
                <w:szCs w:val="18"/>
              </w:rPr>
              <w:t>20</w:t>
            </w:r>
            <w:r w:rsidRPr="00C13809">
              <w:rPr>
                <w:rFonts w:hint="eastAsia"/>
                <w:color w:val="000000"/>
                <w:sz w:val="18"/>
                <w:szCs w:val="18"/>
              </w:rPr>
              <w:t>分。</w:t>
            </w:r>
          </w:p>
        </w:tc>
        <w:tc>
          <w:tcPr>
            <w:tcW w:w="1032" w:type="dxa"/>
            <w:tcBorders>
              <w:top w:val="single" w:sz="4" w:space="0" w:color="auto"/>
              <w:left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926"/>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color w:val="000000"/>
                <w:sz w:val="18"/>
                <w:szCs w:val="18"/>
              </w:rPr>
              <w:t>ISO9000</w:t>
            </w:r>
            <w:r w:rsidRPr="00C13809">
              <w:rPr>
                <w:rFonts w:hint="eastAsia"/>
                <w:color w:val="000000"/>
                <w:sz w:val="18"/>
                <w:szCs w:val="18"/>
              </w:rPr>
              <w:t>系列质量认证证书（</w:t>
            </w:r>
            <w:r w:rsidRPr="00C13809">
              <w:rPr>
                <w:color w:val="000000"/>
                <w:sz w:val="18"/>
                <w:szCs w:val="18"/>
              </w:rPr>
              <w:t>2</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具有有效质量管理体系认证的得</w:t>
            </w:r>
            <w:r w:rsidRPr="00C13809">
              <w:rPr>
                <w:color w:val="000000"/>
                <w:sz w:val="18"/>
                <w:szCs w:val="18"/>
              </w:rPr>
              <w:t>2</w:t>
            </w:r>
            <w:r w:rsidRPr="00C13809">
              <w:rPr>
                <w:rFonts w:hint="eastAsia"/>
                <w:color w:val="000000"/>
                <w:sz w:val="18"/>
                <w:szCs w:val="18"/>
              </w:rPr>
              <w:t>分，无则得</w:t>
            </w:r>
            <w:r w:rsidRPr="00C13809">
              <w:rPr>
                <w:color w:val="000000"/>
                <w:sz w:val="18"/>
                <w:szCs w:val="18"/>
              </w:rPr>
              <w:t>0</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159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财务、税务状况（</w:t>
            </w:r>
            <w:r w:rsidRPr="00C13809">
              <w:rPr>
                <w:color w:val="000000"/>
                <w:sz w:val="18"/>
                <w:szCs w:val="18"/>
              </w:rPr>
              <w:t>3</w:t>
            </w:r>
            <w:r w:rsidRPr="00C13809">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color w:val="000000"/>
                <w:sz w:val="18"/>
                <w:szCs w:val="18"/>
              </w:rPr>
              <w:t>15</w:t>
            </w:r>
            <w:r w:rsidRPr="00C13809">
              <w:rPr>
                <w:rFonts w:hint="eastAsia"/>
                <w:color w:val="000000"/>
                <w:sz w:val="18"/>
                <w:szCs w:val="18"/>
              </w:rPr>
              <w:t>、</w:t>
            </w:r>
            <w:r w:rsidRPr="00C13809">
              <w:rPr>
                <w:color w:val="000000"/>
                <w:sz w:val="18"/>
                <w:szCs w:val="18"/>
              </w:rPr>
              <w:t>16</w:t>
            </w:r>
            <w:r w:rsidRPr="00C13809">
              <w:rPr>
                <w:rFonts w:hint="eastAsia"/>
                <w:color w:val="000000"/>
                <w:sz w:val="18"/>
                <w:szCs w:val="18"/>
              </w:rPr>
              <w:t>年度企业主营业务收入年平均</w:t>
            </w:r>
            <w:r w:rsidRPr="00C13809">
              <w:rPr>
                <w:color w:val="000000"/>
                <w:sz w:val="18"/>
                <w:szCs w:val="18"/>
              </w:rPr>
              <w:t>400</w:t>
            </w:r>
            <w:r w:rsidRPr="00C13809">
              <w:rPr>
                <w:rFonts w:hint="eastAsia"/>
                <w:color w:val="000000"/>
                <w:sz w:val="18"/>
                <w:szCs w:val="18"/>
              </w:rPr>
              <w:t>万元或以上得</w:t>
            </w:r>
            <w:r w:rsidRPr="00C13809">
              <w:rPr>
                <w:color w:val="000000"/>
                <w:sz w:val="18"/>
                <w:szCs w:val="18"/>
              </w:rPr>
              <w:t>3</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color w:val="000000"/>
                <w:sz w:val="18"/>
                <w:szCs w:val="18"/>
              </w:rPr>
              <w:t>15</w:t>
            </w:r>
            <w:r w:rsidRPr="00C13809">
              <w:rPr>
                <w:rFonts w:hint="eastAsia"/>
                <w:color w:val="000000"/>
                <w:sz w:val="18"/>
                <w:szCs w:val="18"/>
              </w:rPr>
              <w:t>、</w:t>
            </w:r>
            <w:r w:rsidRPr="00C13809">
              <w:rPr>
                <w:color w:val="000000"/>
                <w:sz w:val="18"/>
                <w:szCs w:val="18"/>
              </w:rPr>
              <w:t>16</w:t>
            </w:r>
            <w:r w:rsidRPr="00C13809">
              <w:rPr>
                <w:rFonts w:hint="eastAsia"/>
                <w:color w:val="000000"/>
                <w:sz w:val="18"/>
                <w:szCs w:val="18"/>
              </w:rPr>
              <w:t>年度企业主营业务收入年平均</w:t>
            </w:r>
            <w:r w:rsidRPr="00C13809">
              <w:rPr>
                <w:color w:val="000000"/>
                <w:sz w:val="18"/>
                <w:szCs w:val="18"/>
              </w:rPr>
              <w:t>200</w:t>
            </w:r>
            <w:r w:rsidRPr="00C13809">
              <w:rPr>
                <w:rFonts w:hint="eastAsia"/>
                <w:color w:val="000000"/>
                <w:sz w:val="18"/>
                <w:szCs w:val="18"/>
              </w:rPr>
              <w:t>～</w:t>
            </w:r>
            <w:r w:rsidRPr="00C13809">
              <w:rPr>
                <w:color w:val="000000"/>
                <w:sz w:val="18"/>
                <w:szCs w:val="18"/>
              </w:rPr>
              <w:t>400</w:t>
            </w:r>
            <w:r w:rsidRPr="00C13809">
              <w:rPr>
                <w:rFonts w:hint="eastAsia"/>
                <w:color w:val="000000"/>
                <w:sz w:val="18"/>
                <w:szCs w:val="18"/>
              </w:rPr>
              <w:t>万元（含</w:t>
            </w:r>
            <w:r w:rsidRPr="00C13809">
              <w:rPr>
                <w:color w:val="000000"/>
                <w:sz w:val="18"/>
                <w:szCs w:val="18"/>
              </w:rPr>
              <w:t>200</w:t>
            </w:r>
            <w:r w:rsidRPr="00C13809">
              <w:rPr>
                <w:rFonts w:hint="eastAsia"/>
                <w:color w:val="000000"/>
                <w:sz w:val="18"/>
                <w:szCs w:val="18"/>
              </w:rPr>
              <w:t>万元）得</w:t>
            </w:r>
            <w:r w:rsidRPr="00C13809">
              <w:rPr>
                <w:color w:val="000000"/>
                <w:sz w:val="18"/>
                <w:szCs w:val="18"/>
              </w:rPr>
              <w:t>2.5</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color w:val="000000"/>
                <w:sz w:val="18"/>
                <w:szCs w:val="18"/>
              </w:rPr>
              <w:t>15</w:t>
            </w:r>
            <w:r w:rsidRPr="00C13809">
              <w:rPr>
                <w:rFonts w:hint="eastAsia"/>
                <w:color w:val="000000"/>
                <w:sz w:val="18"/>
                <w:szCs w:val="18"/>
              </w:rPr>
              <w:t>、</w:t>
            </w:r>
            <w:r w:rsidRPr="00C13809">
              <w:rPr>
                <w:color w:val="000000"/>
                <w:sz w:val="18"/>
                <w:szCs w:val="18"/>
              </w:rPr>
              <w:t>16</w:t>
            </w:r>
            <w:r w:rsidRPr="00C13809">
              <w:rPr>
                <w:rFonts w:hint="eastAsia"/>
                <w:color w:val="000000"/>
                <w:sz w:val="18"/>
                <w:szCs w:val="18"/>
              </w:rPr>
              <w:t>年度企业主营业务收入年平均</w:t>
            </w:r>
            <w:r w:rsidRPr="00C13809">
              <w:rPr>
                <w:color w:val="000000"/>
                <w:sz w:val="18"/>
                <w:szCs w:val="18"/>
              </w:rPr>
              <w:t>100</w:t>
            </w:r>
            <w:r w:rsidRPr="00C13809">
              <w:rPr>
                <w:rFonts w:hint="eastAsia"/>
                <w:color w:val="000000"/>
                <w:sz w:val="18"/>
                <w:szCs w:val="18"/>
              </w:rPr>
              <w:t>～</w:t>
            </w:r>
            <w:r w:rsidRPr="00C13809">
              <w:rPr>
                <w:color w:val="000000"/>
                <w:sz w:val="18"/>
                <w:szCs w:val="18"/>
              </w:rPr>
              <w:t>200</w:t>
            </w:r>
            <w:r w:rsidRPr="00C13809">
              <w:rPr>
                <w:rFonts w:hint="eastAsia"/>
                <w:color w:val="000000"/>
                <w:sz w:val="18"/>
                <w:szCs w:val="18"/>
              </w:rPr>
              <w:t>万元（含</w:t>
            </w:r>
            <w:r w:rsidRPr="00C13809">
              <w:rPr>
                <w:color w:val="000000"/>
                <w:sz w:val="18"/>
                <w:szCs w:val="18"/>
              </w:rPr>
              <w:t>100</w:t>
            </w:r>
            <w:r w:rsidRPr="00C13809">
              <w:rPr>
                <w:rFonts w:hint="eastAsia"/>
                <w:color w:val="000000"/>
                <w:sz w:val="18"/>
                <w:szCs w:val="18"/>
              </w:rPr>
              <w:t>万元）得</w:t>
            </w:r>
            <w:r w:rsidRPr="00C13809">
              <w:rPr>
                <w:color w:val="000000"/>
                <w:sz w:val="18"/>
                <w:szCs w:val="18"/>
              </w:rPr>
              <w:t>2</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color w:val="000000"/>
                <w:sz w:val="18"/>
                <w:szCs w:val="18"/>
              </w:rPr>
              <w:t>15</w:t>
            </w:r>
            <w:r w:rsidRPr="00C13809">
              <w:rPr>
                <w:rFonts w:hint="eastAsia"/>
                <w:color w:val="000000"/>
                <w:sz w:val="18"/>
                <w:szCs w:val="18"/>
              </w:rPr>
              <w:t>、</w:t>
            </w:r>
            <w:r w:rsidRPr="00C13809">
              <w:rPr>
                <w:color w:val="000000"/>
                <w:sz w:val="18"/>
                <w:szCs w:val="18"/>
              </w:rPr>
              <w:t>16</w:t>
            </w:r>
            <w:r w:rsidRPr="00C13809">
              <w:rPr>
                <w:rFonts w:hint="eastAsia"/>
                <w:color w:val="000000"/>
                <w:sz w:val="18"/>
                <w:szCs w:val="18"/>
              </w:rPr>
              <w:t>年度企业主营业务收入年平均</w:t>
            </w:r>
            <w:r w:rsidRPr="00C13809">
              <w:rPr>
                <w:color w:val="000000"/>
                <w:sz w:val="18"/>
                <w:szCs w:val="18"/>
              </w:rPr>
              <w:t>100</w:t>
            </w:r>
            <w:r w:rsidRPr="00C13809">
              <w:rPr>
                <w:rFonts w:hint="eastAsia"/>
                <w:color w:val="000000"/>
                <w:sz w:val="18"/>
                <w:szCs w:val="18"/>
              </w:rPr>
              <w:t>万元以下得</w:t>
            </w:r>
            <w:r w:rsidRPr="00C13809">
              <w:rPr>
                <w:color w:val="000000"/>
                <w:sz w:val="18"/>
                <w:szCs w:val="18"/>
              </w:rPr>
              <w:t>1.5</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397"/>
          <w:jc w:val="center"/>
        </w:trPr>
        <w:tc>
          <w:tcPr>
            <w:tcW w:w="1272" w:type="dxa"/>
            <w:vMerge w:val="restart"/>
            <w:tcBorders>
              <w:top w:val="single" w:sz="4" w:space="0" w:color="auto"/>
              <w:left w:val="single" w:sz="4" w:space="0" w:color="auto"/>
              <w:right w:val="single" w:sz="4" w:space="0" w:color="auto"/>
            </w:tcBorders>
            <w:vAlign w:val="center"/>
          </w:tcPr>
          <w:p w:rsidR="00E851DD" w:rsidRPr="00C13809" w:rsidRDefault="00E851DD" w:rsidP="00F65AC0">
            <w:pPr>
              <w:rPr>
                <w:color w:val="000000"/>
                <w:sz w:val="18"/>
                <w:szCs w:val="18"/>
              </w:rPr>
            </w:pPr>
            <w:r w:rsidRPr="00C13809">
              <w:rPr>
                <w:color w:val="000000"/>
                <w:sz w:val="18"/>
                <w:szCs w:val="18"/>
              </w:rPr>
              <w:t>2</w:t>
            </w:r>
          </w:p>
        </w:tc>
        <w:tc>
          <w:tcPr>
            <w:tcW w:w="1552" w:type="dxa"/>
            <w:vMerge w:val="restart"/>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技术力量</w:t>
            </w:r>
          </w:p>
          <w:p w:rsidR="00E851DD" w:rsidRPr="00C13809" w:rsidRDefault="00E851DD" w:rsidP="00F65AC0">
            <w:pPr>
              <w:rPr>
                <w:rFonts w:cs="Times New Roman"/>
                <w:color w:val="000000"/>
                <w:sz w:val="18"/>
                <w:szCs w:val="18"/>
              </w:rPr>
            </w:pPr>
            <w:r w:rsidRPr="00C13809">
              <w:rPr>
                <w:rFonts w:hint="eastAsia"/>
                <w:color w:val="000000"/>
                <w:sz w:val="18"/>
                <w:szCs w:val="18"/>
              </w:rPr>
              <w:t>（</w:t>
            </w:r>
            <w:r w:rsidRPr="00C13809">
              <w:rPr>
                <w:color w:val="000000"/>
                <w:sz w:val="18"/>
                <w:szCs w:val="18"/>
              </w:rPr>
              <w:t>20</w:t>
            </w:r>
            <w:r w:rsidRPr="00C13809">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技术人员力量（</w:t>
            </w:r>
            <w:r w:rsidRPr="00C13809">
              <w:rPr>
                <w:color w:val="000000"/>
                <w:sz w:val="18"/>
                <w:szCs w:val="18"/>
              </w:rPr>
              <w:t>6</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投入的各类人员和素质</w:t>
            </w:r>
            <w:r w:rsidRPr="00C13809">
              <w:rPr>
                <w:color w:val="000000"/>
                <w:sz w:val="18"/>
                <w:szCs w:val="18"/>
              </w:rPr>
              <w:t>,</w:t>
            </w:r>
            <w:r w:rsidRPr="00C13809">
              <w:rPr>
                <w:rFonts w:hint="eastAsia"/>
                <w:color w:val="000000"/>
                <w:sz w:val="18"/>
                <w:szCs w:val="18"/>
              </w:rPr>
              <w:t>优得</w:t>
            </w:r>
            <w:r w:rsidRPr="00C13809">
              <w:rPr>
                <w:color w:val="000000"/>
                <w:sz w:val="18"/>
                <w:szCs w:val="18"/>
              </w:rPr>
              <w:t>6</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良得</w:t>
            </w:r>
            <w:r w:rsidRPr="00C13809">
              <w:rPr>
                <w:color w:val="000000"/>
                <w:sz w:val="18"/>
                <w:szCs w:val="18"/>
              </w:rPr>
              <w:t>3</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中得</w:t>
            </w:r>
            <w:r w:rsidRPr="00C13809">
              <w:rPr>
                <w:color w:val="000000"/>
                <w:sz w:val="18"/>
                <w:szCs w:val="18"/>
              </w:rPr>
              <w:t>1</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差得</w:t>
            </w:r>
            <w:r w:rsidRPr="00C13809">
              <w:rPr>
                <w:color w:val="000000"/>
                <w:sz w:val="18"/>
                <w:szCs w:val="18"/>
              </w:rPr>
              <w:t>0</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570"/>
          <w:jc w:val="center"/>
        </w:trPr>
        <w:tc>
          <w:tcPr>
            <w:tcW w:w="1272" w:type="dxa"/>
            <w:vMerge/>
            <w:tcBorders>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技术人员具有教授级高工（</w:t>
            </w:r>
            <w:r w:rsidRPr="00C13809">
              <w:rPr>
                <w:color w:val="000000"/>
                <w:sz w:val="18"/>
                <w:szCs w:val="18"/>
              </w:rPr>
              <w:t>3</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专业检测人员具有教授级高工资格的，每个得</w:t>
            </w:r>
            <w:r w:rsidRPr="00C13809">
              <w:rPr>
                <w:color w:val="000000"/>
                <w:sz w:val="18"/>
                <w:szCs w:val="18"/>
              </w:rPr>
              <w:t>1.5</w:t>
            </w:r>
            <w:r w:rsidRPr="00C13809">
              <w:rPr>
                <w:rFonts w:hint="eastAsia"/>
                <w:color w:val="000000"/>
                <w:sz w:val="18"/>
                <w:szCs w:val="18"/>
              </w:rPr>
              <w:t>分，此项最高得</w:t>
            </w:r>
            <w:r w:rsidRPr="00C13809">
              <w:rPr>
                <w:color w:val="000000"/>
                <w:sz w:val="18"/>
                <w:szCs w:val="18"/>
              </w:rPr>
              <w:t>3</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454"/>
          <w:jc w:val="center"/>
        </w:trPr>
        <w:tc>
          <w:tcPr>
            <w:tcW w:w="1272" w:type="dxa"/>
            <w:vMerge/>
            <w:tcBorders>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color w:val="000000"/>
                <w:sz w:val="18"/>
                <w:szCs w:val="18"/>
              </w:rPr>
            </w:pPr>
            <w:r w:rsidRPr="00C13809">
              <w:rPr>
                <w:rFonts w:hint="eastAsia"/>
                <w:color w:val="000000"/>
                <w:sz w:val="18"/>
                <w:szCs w:val="18"/>
              </w:rPr>
              <w:t>技术人员具有二级或以上注册结构工程师资格</w:t>
            </w:r>
            <w:r w:rsidRPr="00C13809">
              <w:rPr>
                <w:color w:val="000000"/>
                <w:sz w:val="18"/>
                <w:szCs w:val="18"/>
              </w:rPr>
              <w:t>(5</w:t>
            </w:r>
            <w:r w:rsidRPr="00C13809">
              <w:rPr>
                <w:rFonts w:hint="eastAsia"/>
                <w:color w:val="000000"/>
                <w:sz w:val="18"/>
                <w:szCs w:val="18"/>
              </w:rPr>
              <w:t>分</w:t>
            </w:r>
            <w:r w:rsidRPr="00C13809">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投入的检测人员中</w:t>
            </w:r>
            <w:r w:rsidRPr="00C13809">
              <w:rPr>
                <w:color w:val="000000"/>
                <w:sz w:val="18"/>
                <w:szCs w:val="18"/>
              </w:rPr>
              <w:t>,</w:t>
            </w:r>
            <w:r w:rsidRPr="00C13809">
              <w:rPr>
                <w:rFonts w:hint="eastAsia"/>
                <w:color w:val="000000"/>
                <w:sz w:val="18"/>
                <w:szCs w:val="18"/>
              </w:rPr>
              <w:t>具备二级或以上注册结构工程师资格</w:t>
            </w:r>
            <w:r w:rsidRPr="00C13809">
              <w:rPr>
                <w:color w:val="000000"/>
                <w:sz w:val="18"/>
                <w:szCs w:val="18"/>
              </w:rPr>
              <w:t>,</w:t>
            </w:r>
            <w:r w:rsidRPr="00C13809">
              <w:rPr>
                <w:rFonts w:hint="eastAsia"/>
                <w:color w:val="000000"/>
                <w:sz w:val="18"/>
                <w:szCs w:val="18"/>
              </w:rPr>
              <w:t>每个得</w:t>
            </w:r>
            <w:r w:rsidRPr="00C13809">
              <w:rPr>
                <w:color w:val="000000"/>
                <w:sz w:val="18"/>
                <w:szCs w:val="18"/>
              </w:rPr>
              <w:t>1.5</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此项最高得</w:t>
            </w:r>
            <w:r w:rsidRPr="00C13809">
              <w:rPr>
                <w:color w:val="000000"/>
                <w:sz w:val="18"/>
                <w:szCs w:val="18"/>
              </w:rPr>
              <w:t>5</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454"/>
          <w:jc w:val="center"/>
        </w:trPr>
        <w:tc>
          <w:tcPr>
            <w:tcW w:w="1272" w:type="dxa"/>
            <w:vMerge/>
            <w:tcBorders>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color w:val="000000"/>
                <w:sz w:val="18"/>
                <w:szCs w:val="18"/>
              </w:rPr>
            </w:pPr>
            <w:r w:rsidRPr="00C13809">
              <w:rPr>
                <w:rFonts w:hint="eastAsia"/>
                <w:color w:val="000000"/>
                <w:sz w:val="18"/>
                <w:szCs w:val="18"/>
              </w:rPr>
              <w:t>专业人员</w:t>
            </w:r>
            <w:r w:rsidRPr="00C13809">
              <w:rPr>
                <w:color w:val="000000"/>
                <w:sz w:val="18"/>
                <w:szCs w:val="18"/>
              </w:rPr>
              <w:t>(6</w:t>
            </w:r>
            <w:r w:rsidRPr="00C13809">
              <w:rPr>
                <w:rFonts w:hint="eastAsia"/>
                <w:color w:val="000000"/>
                <w:sz w:val="18"/>
                <w:szCs w:val="18"/>
              </w:rPr>
              <w:t>分</w:t>
            </w:r>
            <w:r w:rsidRPr="00C13809">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具有“中国机械工程学会无损检测学会”颁发的超声波（</w:t>
            </w:r>
            <w:r w:rsidRPr="00C13809">
              <w:rPr>
                <w:color w:val="000000"/>
                <w:sz w:val="18"/>
                <w:szCs w:val="18"/>
              </w:rPr>
              <w:t>UT</w:t>
            </w:r>
            <w:r w:rsidRPr="00C13809">
              <w:rPr>
                <w:rFonts w:hint="eastAsia"/>
                <w:color w:val="000000"/>
                <w:sz w:val="18"/>
                <w:szCs w:val="18"/>
              </w:rPr>
              <w:t>）</w:t>
            </w:r>
            <w:r w:rsidRPr="00C13809">
              <w:rPr>
                <w:color w:val="000000"/>
                <w:sz w:val="18"/>
                <w:szCs w:val="18"/>
              </w:rPr>
              <w:t>2</w:t>
            </w:r>
            <w:r w:rsidRPr="00C13809">
              <w:rPr>
                <w:rFonts w:hint="eastAsia"/>
                <w:color w:val="000000"/>
                <w:sz w:val="18"/>
                <w:szCs w:val="18"/>
              </w:rPr>
              <w:t>级及以上，或“国家质量监督检验检疫总局”颁发的中华人民共和国特种设备检验检测员（</w:t>
            </w:r>
            <w:r w:rsidRPr="00C13809">
              <w:rPr>
                <w:color w:val="000000"/>
                <w:sz w:val="18"/>
                <w:szCs w:val="18"/>
              </w:rPr>
              <w:t>UT</w:t>
            </w:r>
            <w:r w:rsidRPr="00C13809">
              <w:rPr>
                <w:rFonts w:hint="eastAsia"/>
                <w:color w:val="000000"/>
                <w:sz w:val="18"/>
                <w:szCs w:val="18"/>
              </w:rPr>
              <w:t>）</w:t>
            </w:r>
            <w:r w:rsidRPr="00C13809">
              <w:rPr>
                <w:color w:val="000000"/>
                <w:sz w:val="18"/>
                <w:szCs w:val="18"/>
              </w:rPr>
              <w:t>2</w:t>
            </w:r>
            <w:r w:rsidRPr="00C13809">
              <w:rPr>
                <w:rFonts w:hint="eastAsia"/>
                <w:color w:val="000000"/>
                <w:sz w:val="18"/>
                <w:szCs w:val="18"/>
              </w:rPr>
              <w:t>级及以上，且具有高级职称，每个得</w:t>
            </w:r>
            <w:r w:rsidRPr="00C13809">
              <w:rPr>
                <w:color w:val="000000"/>
                <w:sz w:val="18"/>
                <w:szCs w:val="18"/>
              </w:rPr>
              <w:t>2</w:t>
            </w:r>
            <w:r w:rsidRPr="00C13809">
              <w:rPr>
                <w:rFonts w:hint="eastAsia"/>
                <w:color w:val="000000"/>
                <w:sz w:val="18"/>
                <w:szCs w:val="18"/>
              </w:rPr>
              <w:t>分，此项最高得</w:t>
            </w:r>
            <w:r w:rsidRPr="00C13809">
              <w:rPr>
                <w:color w:val="000000"/>
                <w:sz w:val="18"/>
                <w:szCs w:val="18"/>
              </w:rPr>
              <w:t>6</w:t>
            </w:r>
            <w:r w:rsidRPr="00C13809">
              <w:rPr>
                <w:rFonts w:hint="eastAsia"/>
                <w:color w:val="000000"/>
                <w:sz w:val="18"/>
                <w:szCs w:val="18"/>
              </w:rPr>
              <w:t>分；</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397"/>
          <w:jc w:val="center"/>
        </w:trPr>
        <w:tc>
          <w:tcPr>
            <w:tcW w:w="1272" w:type="dxa"/>
            <w:tcBorders>
              <w:top w:val="single" w:sz="4" w:space="0" w:color="auto"/>
              <w:left w:val="single" w:sz="4" w:space="0" w:color="auto"/>
              <w:right w:val="single" w:sz="4" w:space="0" w:color="auto"/>
            </w:tcBorders>
            <w:vAlign w:val="center"/>
          </w:tcPr>
          <w:p w:rsidR="00E851DD" w:rsidRPr="00C13809" w:rsidRDefault="00E851DD" w:rsidP="00F65AC0">
            <w:pPr>
              <w:rPr>
                <w:color w:val="000000"/>
                <w:sz w:val="18"/>
                <w:szCs w:val="18"/>
              </w:rPr>
            </w:pPr>
            <w:r w:rsidRPr="00C13809">
              <w:rPr>
                <w:color w:val="000000"/>
                <w:sz w:val="18"/>
                <w:szCs w:val="18"/>
              </w:rPr>
              <w:t>3</w:t>
            </w:r>
          </w:p>
        </w:tc>
        <w:tc>
          <w:tcPr>
            <w:tcW w:w="1552" w:type="dxa"/>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设备设施</w:t>
            </w:r>
          </w:p>
          <w:p w:rsidR="00E851DD" w:rsidRPr="00C13809" w:rsidRDefault="00E851DD" w:rsidP="00F65AC0">
            <w:pPr>
              <w:rPr>
                <w:rFonts w:cs="Times New Roman"/>
                <w:color w:val="000000"/>
                <w:sz w:val="18"/>
                <w:szCs w:val="18"/>
              </w:rPr>
            </w:pPr>
            <w:r w:rsidRPr="00C13809">
              <w:rPr>
                <w:rFonts w:hint="eastAsia"/>
                <w:color w:val="000000"/>
                <w:sz w:val="18"/>
                <w:szCs w:val="18"/>
              </w:rPr>
              <w:t>（</w:t>
            </w:r>
            <w:r w:rsidRPr="00C13809">
              <w:rPr>
                <w:color w:val="000000"/>
                <w:sz w:val="18"/>
                <w:szCs w:val="18"/>
              </w:rPr>
              <w:t>20</w:t>
            </w:r>
            <w:r w:rsidRPr="00C13809">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设施基本要求（</w:t>
            </w:r>
            <w:r w:rsidRPr="00C13809">
              <w:rPr>
                <w:color w:val="000000"/>
                <w:sz w:val="18"/>
                <w:szCs w:val="18"/>
              </w:rPr>
              <w:t>20</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投入的各类检测设备设施</w:t>
            </w:r>
            <w:r w:rsidRPr="00C13809">
              <w:rPr>
                <w:color w:val="000000"/>
                <w:sz w:val="18"/>
                <w:szCs w:val="18"/>
              </w:rPr>
              <w:t>,</w:t>
            </w:r>
            <w:r w:rsidRPr="00C13809">
              <w:rPr>
                <w:rFonts w:hint="eastAsia"/>
                <w:color w:val="000000"/>
                <w:sz w:val="18"/>
                <w:szCs w:val="18"/>
              </w:rPr>
              <w:t>优得</w:t>
            </w:r>
            <w:r w:rsidRPr="00C13809">
              <w:rPr>
                <w:color w:val="000000"/>
                <w:sz w:val="18"/>
                <w:szCs w:val="18"/>
              </w:rPr>
              <w:t>12</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良得</w:t>
            </w:r>
            <w:r w:rsidRPr="00C13809">
              <w:rPr>
                <w:color w:val="000000"/>
                <w:sz w:val="18"/>
                <w:szCs w:val="18"/>
              </w:rPr>
              <w:t>8</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中得</w:t>
            </w:r>
            <w:r w:rsidRPr="00C13809">
              <w:rPr>
                <w:color w:val="000000"/>
                <w:sz w:val="18"/>
                <w:szCs w:val="18"/>
              </w:rPr>
              <w:t>4</w:t>
            </w:r>
            <w:r w:rsidRPr="00C13809">
              <w:rPr>
                <w:rFonts w:hint="eastAsia"/>
                <w:color w:val="000000"/>
                <w:sz w:val="18"/>
                <w:szCs w:val="18"/>
              </w:rPr>
              <w:t>分</w:t>
            </w:r>
            <w:r w:rsidRPr="00C13809">
              <w:rPr>
                <w:color w:val="000000"/>
                <w:sz w:val="18"/>
                <w:szCs w:val="18"/>
              </w:rPr>
              <w:t>,</w:t>
            </w:r>
            <w:r w:rsidRPr="00C13809">
              <w:rPr>
                <w:rFonts w:hint="eastAsia"/>
                <w:color w:val="000000"/>
                <w:sz w:val="18"/>
                <w:szCs w:val="18"/>
              </w:rPr>
              <w:t>差得</w:t>
            </w:r>
            <w:r w:rsidRPr="00C13809">
              <w:rPr>
                <w:color w:val="000000"/>
                <w:sz w:val="18"/>
                <w:szCs w:val="18"/>
              </w:rPr>
              <w:t>0</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rFonts w:hint="eastAsia"/>
                <w:color w:val="000000"/>
                <w:sz w:val="18"/>
                <w:szCs w:val="18"/>
              </w:rPr>
              <w:t>投入设施设备均为自有的，得</w:t>
            </w:r>
            <w:r w:rsidRPr="00C13809">
              <w:rPr>
                <w:color w:val="000000"/>
                <w:sz w:val="18"/>
                <w:szCs w:val="18"/>
              </w:rPr>
              <w:t>8</w:t>
            </w:r>
            <w:r w:rsidRPr="00C13809">
              <w:rPr>
                <w:rFonts w:hint="eastAsia"/>
                <w:color w:val="000000"/>
                <w:sz w:val="18"/>
                <w:szCs w:val="18"/>
              </w:rPr>
              <w:t>分，设备设施部分为租赁的得</w:t>
            </w:r>
            <w:r w:rsidRPr="00C13809">
              <w:rPr>
                <w:color w:val="000000"/>
                <w:sz w:val="18"/>
                <w:szCs w:val="18"/>
              </w:rPr>
              <w:t>4</w:t>
            </w:r>
            <w:r w:rsidRPr="00C13809">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945"/>
          <w:jc w:val="center"/>
        </w:trPr>
        <w:tc>
          <w:tcPr>
            <w:tcW w:w="1272" w:type="dxa"/>
            <w:vMerge w:val="restart"/>
            <w:tcBorders>
              <w:top w:val="single" w:sz="4" w:space="0" w:color="auto"/>
              <w:left w:val="single" w:sz="4" w:space="0" w:color="auto"/>
              <w:right w:val="single" w:sz="4" w:space="0" w:color="auto"/>
            </w:tcBorders>
            <w:vAlign w:val="center"/>
          </w:tcPr>
          <w:p w:rsidR="00E851DD" w:rsidRPr="00C13809" w:rsidRDefault="00E851DD" w:rsidP="00F65AC0">
            <w:pPr>
              <w:rPr>
                <w:color w:val="000000"/>
                <w:sz w:val="18"/>
                <w:szCs w:val="18"/>
              </w:rPr>
            </w:pPr>
            <w:r w:rsidRPr="00C13809">
              <w:rPr>
                <w:color w:val="000000"/>
                <w:sz w:val="18"/>
                <w:szCs w:val="18"/>
              </w:rPr>
              <w:t>4</w:t>
            </w:r>
          </w:p>
        </w:tc>
        <w:tc>
          <w:tcPr>
            <w:tcW w:w="1552" w:type="dxa"/>
            <w:vMerge w:val="restart"/>
            <w:tcBorders>
              <w:top w:val="single" w:sz="4" w:space="0" w:color="auto"/>
              <w:left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业绩（</w:t>
            </w:r>
            <w:r w:rsidRPr="00C13809">
              <w:rPr>
                <w:color w:val="000000"/>
                <w:sz w:val="18"/>
                <w:szCs w:val="18"/>
              </w:rPr>
              <w:t>20</w:t>
            </w:r>
            <w:r w:rsidRPr="00C13809">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同类业绩</w:t>
            </w:r>
            <w:r w:rsidRPr="00C13809">
              <w:rPr>
                <w:color w:val="000000"/>
                <w:sz w:val="18"/>
                <w:szCs w:val="18"/>
              </w:rPr>
              <w:t>30</w:t>
            </w:r>
            <w:r w:rsidRPr="00C13809">
              <w:rPr>
                <w:rFonts w:hint="eastAsia"/>
                <w:color w:val="000000"/>
                <w:sz w:val="18"/>
                <w:szCs w:val="18"/>
              </w:rPr>
              <w:t>万以上（</w:t>
            </w:r>
            <w:r w:rsidRPr="00C13809">
              <w:rPr>
                <w:color w:val="000000"/>
                <w:sz w:val="18"/>
                <w:szCs w:val="18"/>
              </w:rPr>
              <w:t>10</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color w:val="000000"/>
                <w:sz w:val="18"/>
                <w:szCs w:val="18"/>
              </w:rPr>
              <w:t>2014</w:t>
            </w:r>
            <w:r w:rsidRPr="00C13809">
              <w:rPr>
                <w:rFonts w:hint="eastAsia"/>
                <w:color w:val="000000"/>
                <w:sz w:val="18"/>
                <w:szCs w:val="18"/>
              </w:rPr>
              <w:t>年至今有类似检测项目业绩合同价超过</w:t>
            </w:r>
            <w:r w:rsidRPr="00C13809">
              <w:rPr>
                <w:color w:val="000000"/>
                <w:sz w:val="18"/>
                <w:szCs w:val="18"/>
              </w:rPr>
              <w:t>30</w:t>
            </w:r>
            <w:r w:rsidRPr="00C13809">
              <w:rPr>
                <w:rFonts w:hint="eastAsia"/>
                <w:color w:val="000000"/>
                <w:sz w:val="18"/>
                <w:szCs w:val="18"/>
              </w:rPr>
              <w:t>万元的，每项得</w:t>
            </w:r>
            <w:r w:rsidRPr="00C13809">
              <w:rPr>
                <w:color w:val="000000"/>
                <w:sz w:val="18"/>
                <w:szCs w:val="18"/>
              </w:rPr>
              <w:t>1</w:t>
            </w:r>
            <w:r w:rsidRPr="00C13809">
              <w:rPr>
                <w:rFonts w:hint="eastAsia"/>
                <w:color w:val="000000"/>
                <w:sz w:val="18"/>
                <w:szCs w:val="18"/>
              </w:rPr>
              <w:t>分，本项最多得分</w:t>
            </w:r>
            <w:r w:rsidRPr="00C13809">
              <w:rPr>
                <w:color w:val="000000"/>
                <w:sz w:val="18"/>
                <w:szCs w:val="18"/>
              </w:rPr>
              <w:t>10</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856"/>
          <w:jc w:val="center"/>
        </w:trPr>
        <w:tc>
          <w:tcPr>
            <w:tcW w:w="1272" w:type="dxa"/>
            <w:vMerge/>
            <w:tcBorders>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同类业绩</w:t>
            </w:r>
            <w:r w:rsidRPr="00C13809">
              <w:rPr>
                <w:color w:val="000000"/>
                <w:sz w:val="18"/>
                <w:szCs w:val="18"/>
              </w:rPr>
              <w:t>30</w:t>
            </w:r>
            <w:r w:rsidRPr="00C13809">
              <w:rPr>
                <w:rFonts w:hint="eastAsia"/>
                <w:color w:val="000000"/>
                <w:sz w:val="18"/>
                <w:szCs w:val="18"/>
              </w:rPr>
              <w:t>万以下（</w:t>
            </w:r>
            <w:r w:rsidRPr="00C13809">
              <w:rPr>
                <w:color w:val="000000"/>
                <w:sz w:val="18"/>
                <w:szCs w:val="18"/>
              </w:rPr>
              <w:t>10</w:t>
            </w:r>
            <w:r w:rsidRPr="00C13809">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color w:val="000000"/>
                <w:sz w:val="18"/>
                <w:szCs w:val="18"/>
              </w:rPr>
              <w:t>2014</w:t>
            </w:r>
            <w:r w:rsidRPr="00C13809">
              <w:rPr>
                <w:rFonts w:hint="eastAsia"/>
                <w:color w:val="000000"/>
                <w:sz w:val="18"/>
                <w:szCs w:val="18"/>
              </w:rPr>
              <w:t>年至今有类似项目业绩合同价低于（含）</w:t>
            </w:r>
            <w:r w:rsidRPr="00C13809">
              <w:rPr>
                <w:color w:val="000000"/>
                <w:sz w:val="18"/>
                <w:szCs w:val="18"/>
              </w:rPr>
              <w:t>30</w:t>
            </w:r>
            <w:r w:rsidRPr="00C13809">
              <w:rPr>
                <w:rFonts w:hint="eastAsia"/>
                <w:color w:val="000000"/>
                <w:sz w:val="18"/>
                <w:szCs w:val="18"/>
              </w:rPr>
              <w:t>万元的每项得</w:t>
            </w:r>
            <w:r w:rsidRPr="00C13809">
              <w:rPr>
                <w:color w:val="000000"/>
                <w:sz w:val="18"/>
                <w:szCs w:val="18"/>
              </w:rPr>
              <w:t>3</w:t>
            </w:r>
            <w:r w:rsidRPr="00C13809">
              <w:rPr>
                <w:rFonts w:hint="eastAsia"/>
                <w:color w:val="000000"/>
                <w:sz w:val="18"/>
                <w:szCs w:val="18"/>
              </w:rPr>
              <w:t>分，本项最多得分</w:t>
            </w:r>
            <w:r w:rsidRPr="00C13809">
              <w:rPr>
                <w:color w:val="000000"/>
                <w:sz w:val="18"/>
                <w:szCs w:val="18"/>
              </w:rPr>
              <w:t>10</w:t>
            </w:r>
            <w:r w:rsidRPr="00C13809">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r w:rsidR="00E851DD" w:rsidRPr="00C13809">
        <w:trPr>
          <w:trHeight w:val="1990"/>
          <w:jc w:val="center"/>
        </w:trPr>
        <w:tc>
          <w:tcPr>
            <w:tcW w:w="127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color w:val="000000"/>
                <w:sz w:val="18"/>
                <w:szCs w:val="18"/>
              </w:rPr>
            </w:pPr>
            <w:r w:rsidRPr="00C13809">
              <w:rPr>
                <w:color w:val="000000"/>
                <w:sz w:val="18"/>
                <w:szCs w:val="18"/>
              </w:rPr>
              <w:t>5</w:t>
            </w:r>
          </w:p>
        </w:tc>
        <w:tc>
          <w:tcPr>
            <w:tcW w:w="155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服务方案</w:t>
            </w:r>
            <w:r w:rsidRPr="00C13809">
              <w:rPr>
                <w:color w:val="000000"/>
                <w:sz w:val="18"/>
                <w:szCs w:val="18"/>
              </w:rPr>
              <w:t xml:space="preserve">  </w:t>
            </w:r>
            <w:r w:rsidRPr="00C13809">
              <w:rPr>
                <w:rFonts w:hint="eastAsia"/>
                <w:color w:val="000000"/>
                <w:sz w:val="18"/>
                <w:szCs w:val="18"/>
              </w:rPr>
              <w:t>（</w:t>
            </w:r>
            <w:r w:rsidRPr="00C13809">
              <w:rPr>
                <w:color w:val="000000"/>
                <w:sz w:val="18"/>
                <w:szCs w:val="18"/>
              </w:rPr>
              <w:t>15</w:t>
            </w:r>
            <w:r w:rsidRPr="00C13809">
              <w:rPr>
                <w:rFonts w:hint="eastAsia"/>
                <w:color w:val="000000"/>
                <w:sz w:val="18"/>
                <w:szCs w:val="18"/>
              </w:rPr>
              <w:t>分）</w:t>
            </w:r>
          </w:p>
        </w:tc>
        <w:tc>
          <w:tcPr>
            <w:tcW w:w="9830" w:type="dxa"/>
            <w:gridSpan w:val="2"/>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r w:rsidRPr="00C13809">
              <w:rPr>
                <w:rFonts w:hint="eastAsia"/>
                <w:color w:val="000000"/>
                <w:sz w:val="18"/>
                <w:szCs w:val="18"/>
              </w:rPr>
              <w:t>服务方案对保障措施描述全面、具体，针对性强得（</w:t>
            </w:r>
            <w:r w:rsidRPr="00C13809">
              <w:rPr>
                <w:color w:val="000000"/>
                <w:sz w:val="18"/>
                <w:szCs w:val="18"/>
              </w:rPr>
              <w:t>10-15</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rFonts w:hint="eastAsia"/>
                <w:color w:val="000000"/>
                <w:sz w:val="18"/>
                <w:szCs w:val="18"/>
              </w:rPr>
              <w:t>服务方案对保障措施描述较全面、具体，针对性较强得</w:t>
            </w:r>
            <w:r w:rsidRPr="00C13809">
              <w:rPr>
                <w:color w:val="000000"/>
                <w:sz w:val="18"/>
                <w:szCs w:val="18"/>
              </w:rPr>
              <w:t>(6-10</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rFonts w:hint="eastAsia"/>
                <w:color w:val="000000"/>
                <w:sz w:val="18"/>
                <w:szCs w:val="18"/>
              </w:rPr>
              <w:t>服务方案对保障措施描述基本全面，针对性较一般得</w:t>
            </w:r>
            <w:r w:rsidRPr="00C13809">
              <w:rPr>
                <w:color w:val="000000"/>
                <w:sz w:val="18"/>
                <w:szCs w:val="18"/>
              </w:rPr>
              <w:t>(4-6</w:t>
            </w:r>
            <w:r w:rsidRPr="00C13809">
              <w:rPr>
                <w:rFonts w:hint="eastAsia"/>
                <w:color w:val="000000"/>
                <w:sz w:val="18"/>
                <w:szCs w:val="18"/>
              </w:rPr>
              <w:t>】分。</w:t>
            </w:r>
          </w:p>
          <w:p w:rsidR="00E851DD" w:rsidRPr="00C13809" w:rsidRDefault="00E851DD" w:rsidP="00F65AC0">
            <w:pPr>
              <w:rPr>
                <w:rFonts w:cs="Times New Roman"/>
                <w:color w:val="000000"/>
                <w:sz w:val="18"/>
                <w:szCs w:val="18"/>
              </w:rPr>
            </w:pPr>
            <w:r w:rsidRPr="00C13809">
              <w:rPr>
                <w:rFonts w:hint="eastAsia"/>
                <w:color w:val="000000"/>
                <w:sz w:val="18"/>
                <w:szCs w:val="18"/>
              </w:rPr>
              <w:t>服务方案对保障措施描述较差</w:t>
            </w:r>
            <w:r w:rsidRPr="00C13809">
              <w:rPr>
                <w:color w:val="000000"/>
                <w:sz w:val="18"/>
                <w:szCs w:val="18"/>
              </w:rPr>
              <w:t>,</w:t>
            </w:r>
            <w:r w:rsidRPr="00C13809">
              <w:rPr>
                <w:rFonts w:hint="eastAsia"/>
                <w:color w:val="000000"/>
                <w:sz w:val="18"/>
                <w:szCs w:val="18"/>
              </w:rPr>
              <w:t>无针对性得</w:t>
            </w:r>
            <w:r w:rsidRPr="00C13809">
              <w:rPr>
                <w:color w:val="000000"/>
                <w:sz w:val="18"/>
                <w:szCs w:val="18"/>
              </w:rPr>
              <w:t xml:space="preserve"> (1-4</w:t>
            </w:r>
            <w:r w:rsidRPr="00C13809">
              <w:rPr>
                <w:rFonts w:hint="eastAsia"/>
                <w:color w:val="000000"/>
                <w:sz w:val="18"/>
                <w:szCs w:val="18"/>
              </w:rPr>
              <w:t>】。</w:t>
            </w:r>
          </w:p>
          <w:p w:rsidR="00E851DD" w:rsidRPr="00C13809" w:rsidRDefault="00E851DD" w:rsidP="00F65AC0">
            <w:pPr>
              <w:rPr>
                <w:rFonts w:cs="Times New Roman"/>
                <w:color w:val="000000"/>
                <w:sz w:val="18"/>
                <w:szCs w:val="18"/>
              </w:rPr>
            </w:pPr>
            <w:r w:rsidRPr="00C13809">
              <w:rPr>
                <w:rFonts w:hint="eastAsia"/>
                <w:color w:val="000000"/>
                <w:sz w:val="18"/>
                <w:szCs w:val="18"/>
              </w:rPr>
              <w:t>未提交服务方案的不得分。</w:t>
            </w:r>
          </w:p>
        </w:tc>
        <w:tc>
          <w:tcPr>
            <w:tcW w:w="1032" w:type="dxa"/>
            <w:tcBorders>
              <w:top w:val="single" w:sz="4" w:space="0" w:color="auto"/>
              <w:left w:val="single" w:sz="4" w:space="0" w:color="auto"/>
              <w:bottom w:val="single" w:sz="4" w:space="0" w:color="auto"/>
              <w:right w:val="single" w:sz="4" w:space="0" w:color="auto"/>
            </w:tcBorders>
          </w:tcPr>
          <w:p w:rsidR="00E851DD" w:rsidRPr="00C13809" w:rsidRDefault="00E851DD" w:rsidP="00F65AC0">
            <w:pPr>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F65AC0">
            <w:pPr>
              <w:rPr>
                <w:rFonts w:cs="Times New Roman"/>
                <w:color w:val="000000"/>
                <w:sz w:val="18"/>
                <w:szCs w:val="18"/>
              </w:rPr>
            </w:pPr>
          </w:p>
        </w:tc>
      </w:tr>
    </w:tbl>
    <w:p w:rsidR="00E851DD" w:rsidRPr="00F65AC0" w:rsidRDefault="00E851DD" w:rsidP="00F65AC0">
      <w:pPr>
        <w:rPr>
          <w:rFonts w:cs="Times New Roman"/>
          <w:color w:val="000000"/>
          <w:sz w:val="18"/>
          <w:szCs w:val="18"/>
        </w:rPr>
      </w:pPr>
    </w:p>
    <w:p w:rsidR="00E851DD" w:rsidRPr="00F65AC0" w:rsidRDefault="00E851DD" w:rsidP="00F65AC0">
      <w:pPr>
        <w:rPr>
          <w:rFonts w:cs="Times New Roman"/>
          <w:color w:val="000000"/>
          <w:sz w:val="18"/>
          <w:szCs w:val="18"/>
        </w:rPr>
      </w:pPr>
      <w:r w:rsidRPr="00F65AC0">
        <w:rPr>
          <w:rFonts w:hint="eastAsia"/>
          <w:color w:val="000000"/>
          <w:sz w:val="18"/>
          <w:szCs w:val="18"/>
        </w:rPr>
        <w:t>说明：</w:t>
      </w:r>
      <w:r w:rsidRPr="00F65AC0">
        <w:rPr>
          <w:color w:val="000000"/>
          <w:sz w:val="18"/>
          <w:szCs w:val="18"/>
        </w:rPr>
        <w:t>1</w:t>
      </w:r>
      <w:r w:rsidRPr="00F65AC0">
        <w:rPr>
          <w:rFonts w:hint="eastAsia"/>
          <w:color w:val="000000"/>
          <w:sz w:val="18"/>
          <w:szCs w:val="18"/>
        </w:rPr>
        <w:t>、人员须提供近三个月连续社保证明文件。</w:t>
      </w:r>
    </w:p>
    <w:p w:rsidR="00E851DD" w:rsidRPr="00F65AC0" w:rsidRDefault="00E851DD" w:rsidP="00AC469C">
      <w:pPr>
        <w:ind w:left="31680" w:hangingChars="450" w:firstLine="31680"/>
        <w:rPr>
          <w:rFonts w:cs="Times New Roman"/>
          <w:color w:val="000000"/>
          <w:sz w:val="18"/>
          <w:szCs w:val="18"/>
        </w:rPr>
      </w:pPr>
      <w:r w:rsidRPr="00F65AC0">
        <w:rPr>
          <w:color w:val="000000"/>
          <w:sz w:val="18"/>
          <w:szCs w:val="18"/>
        </w:rPr>
        <w:t xml:space="preserve">      2</w:t>
      </w:r>
      <w:r w:rsidRPr="00F65AC0">
        <w:rPr>
          <w:rFonts w:hint="eastAsia"/>
          <w:color w:val="000000"/>
          <w:sz w:val="18"/>
          <w:szCs w:val="18"/>
        </w:rPr>
        <w:t>、类似检测项目业绩是指涵盖（</w:t>
      </w:r>
      <w:r w:rsidRPr="00F65AC0">
        <w:rPr>
          <w:color w:val="000000"/>
          <w:sz w:val="18"/>
          <w:szCs w:val="18"/>
        </w:rPr>
        <w:t>1</w:t>
      </w:r>
      <w:r w:rsidRPr="00F65AC0">
        <w:rPr>
          <w:rFonts w:hint="eastAsia"/>
          <w:color w:val="000000"/>
          <w:sz w:val="18"/>
          <w:szCs w:val="18"/>
        </w:rPr>
        <w:t>）钢结构焊接质量无损检测（射线法、声波透射法、磁粉法、渗透法）；（</w:t>
      </w:r>
      <w:r w:rsidRPr="00F65AC0">
        <w:rPr>
          <w:color w:val="000000"/>
          <w:sz w:val="18"/>
          <w:szCs w:val="18"/>
        </w:rPr>
        <w:t>2</w:t>
      </w:r>
      <w:r w:rsidRPr="00F65AC0">
        <w:rPr>
          <w:rFonts w:hint="eastAsia"/>
          <w:color w:val="000000"/>
          <w:sz w:val="18"/>
          <w:szCs w:val="18"/>
        </w:rPr>
        <w:t>）钢结构防腐及防火涂装检测；（</w:t>
      </w:r>
      <w:r w:rsidRPr="00F65AC0">
        <w:rPr>
          <w:color w:val="000000"/>
          <w:sz w:val="18"/>
          <w:szCs w:val="18"/>
        </w:rPr>
        <w:t>3</w:t>
      </w:r>
      <w:r w:rsidRPr="00F65AC0">
        <w:rPr>
          <w:rFonts w:hint="eastAsia"/>
          <w:color w:val="000000"/>
          <w:sz w:val="18"/>
          <w:szCs w:val="18"/>
        </w:rPr>
        <w:t>）钢结构节点、机械连接用紧固标准件及高强度螺栓力学性能检测；（</w:t>
      </w:r>
      <w:r w:rsidRPr="00F65AC0">
        <w:rPr>
          <w:color w:val="000000"/>
          <w:sz w:val="18"/>
          <w:szCs w:val="18"/>
        </w:rPr>
        <w:t>4</w:t>
      </w:r>
      <w:r w:rsidRPr="00F65AC0">
        <w:rPr>
          <w:rFonts w:hint="eastAsia"/>
          <w:color w:val="000000"/>
          <w:sz w:val="18"/>
          <w:szCs w:val="18"/>
        </w:rPr>
        <w:t>）钢网架结构的变形检测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E851DD" w:rsidRPr="00F65AC0" w:rsidRDefault="00E851DD" w:rsidP="00CC086A">
      <w:pPr>
        <w:rPr>
          <w:rFonts w:cs="Times New Roman"/>
          <w:spacing w:val="20"/>
          <w:sz w:val="28"/>
          <w:szCs w:val="28"/>
        </w:rPr>
      </w:pPr>
    </w:p>
    <w:p w:rsidR="00E851DD" w:rsidRDefault="00E851DD" w:rsidP="00CC086A">
      <w:pPr>
        <w:rPr>
          <w:rFonts w:cs="Times New Roman"/>
          <w:spacing w:val="20"/>
          <w:sz w:val="28"/>
          <w:szCs w:val="28"/>
        </w:rPr>
      </w:pPr>
    </w:p>
    <w:p w:rsidR="00E851DD" w:rsidRDefault="00E851DD" w:rsidP="00CC086A">
      <w:pPr>
        <w:rPr>
          <w:rFonts w:cs="Times New Roman"/>
          <w:spacing w:val="20"/>
          <w:sz w:val="28"/>
          <w:szCs w:val="28"/>
        </w:rPr>
      </w:pPr>
    </w:p>
    <w:p w:rsidR="00E851DD" w:rsidRDefault="00E851DD" w:rsidP="00B136B2">
      <w:pPr>
        <w:jc w:val="center"/>
        <w:rPr>
          <w:rFonts w:cs="Times New Roman"/>
          <w:b/>
          <w:bCs/>
          <w:sz w:val="32"/>
          <w:szCs w:val="32"/>
        </w:rPr>
      </w:pPr>
    </w:p>
    <w:p w:rsidR="00E851DD" w:rsidRDefault="00E851DD" w:rsidP="00B136B2">
      <w:pPr>
        <w:jc w:val="center"/>
        <w:rPr>
          <w:rFonts w:cs="Times New Roman"/>
          <w:b/>
          <w:bCs/>
          <w:sz w:val="32"/>
          <w:szCs w:val="32"/>
        </w:rPr>
      </w:pPr>
    </w:p>
    <w:p w:rsidR="00E851DD" w:rsidRPr="00A50A8F" w:rsidRDefault="00E851DD" w:rsidP="00B136B2">
      <w:pPr>
        <w:jc w:val="center"/>
        <w:rPr>
          <w:rFonts w:cs="Times New Roman"/>
          <w:b/>
          <w:bCs/>
          <w:sz w:val="32"/>
          <w:szCs w:val="32"/>
        </w:rPr>
      </w:pPr>
      <w:r w:rsidRPr="00A50A8F">
        <w:rPr>
          <w:rFonts w:hint="eastAsia"/>
          <w:b/>
          <w:bCs/>
          <w:sz w:val="32"/>
          <w:szCs w:val="32"/>
        </w:rPr>
        <w:t>综合评分汇总表</w:t>
      </w:r>
    </w:p>
    <w:p w:rsidR="00E851DD" w:rsidRPr="00A50A8F" w:rsidRDefault="00E851DD"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E851DD" w:rsidRPr="00C13809">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rPr>
                <w:rFonts w:cs="Times New Roman"/>
              </w:rPr>
            </w:pPr>
            <w:r w:rsidRPr="00C13809">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E851DD" w:rsidRPr="00C13809" w:rsidRDefault="00E851DD" w:rsidP="00E851DD">
            <w:pPr>
              <w:adjustRightInd w:val="0"/>
              <w:snapToGrid w:val="0"/>
              <w:spacing w:line="360" w:lineRule="auto"/>
              <w:ind w:firstLineChars="2550" w:firstLine="31680"/>
              <w:rPr>
                <w:rFonts w:cs="Times New Roman"/>
              </w:rPr>
            </w:pPr>
            <w:r w:rsidRPr="00C13809">
              <w:rPr>
                <w:rFonts w:hint="eastAsia"/>
              </w:rPr>
              <w:t>得分</w:t>
            </w:r>
          </w:p>
          <w:p w:rsidR="00E851DD" w:rsidRPr="00C13809" w:rsidRDefault="00E851DD" w:rsidP="00104E2D">
            <w:pPr>
              <w:adjustRightInd w:val="0"/>
              <w:snapToGrid w:val="0"/>
              <w:spacing w:line="360" w:lineRule="auto"/>
              <w:rPr>
                <w:rFonts w:cs="Times New Roman"/>
              </w:rPr>
            </w:pPr>
          </w:p>
          <w:p w:rsidR="00E851DD" w:rsidRPr="00C13809" w:rsidRDefault="00E851DD" w:rsidP="00104E2D">
            <w:pPr>
              <w:adjustRightInd w:val="0"/>
              <w:snapToGrid w:val="0"/>
              <w:spacing w:line="360" w:lineRule="auto"/>
              <w:rPr>
                <w:rFonts w:cs="Times New Roman"/>
              </w:rPr>
            </w:pPr>
            <w:r w:rsidRPr="00C13809">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总得分排名</w:t>
            </w: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1</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90%</w:t>
            </w: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10%</w:t>
            </w: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2</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3</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4</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t>5</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r w:rsidR="00E851DD" w:rsidRPr="00C13809">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r w:rsidRPr="00C13809">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E851DD" w:rsidRPr="00C13809" w:rsidRDefault="00E851D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napToGrid w:val="0"/>
              <w:spacing w:line="360" w:lineRule="auto"/>
              <w:jc w:val="center"/>
              <w:rPr>
                <w:rFonts w:cs="Times New Roman"/>
              </w:rPr>
            </w:pPr>
          </w:p>
        </w:tc>
      </w:tr>
    </w:tbl>
    <w:p w:rsidR="00E851DD" w:rsidRPr="00A50A8F" w:rsidRDefault="00E851DD"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E851DD" w:rsidRPr="00A50A8F" w:rsidRDefault="00E851DD" w:rsidP="00AC469C">
      <w:pPr>
        <w:adjustRightInd w:val="0"/>
        <w:spacing w:line="360" w:lineRule="exact"/>
        <w:ind w:leftChars="300" w:left="31680" w:right="216" w:hangingChars="200" w:firstLine="31680"/>
        <w:rPr>
          <w:rFonts w:cs="Times New Roman"/>
          <w:kern w:val="0"/>
        </w:rPr>
      </w:pPr>
      <w:bookmarkStart w:id="16"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6"/>
      <w:r w:rsidRPr="00A50A8F">
        <w:rPr>
          <w:rFonts w:hint="eastAsia"/>
          <w:kern w:val="0"/>
        </w:rPr>
        <w:t>，总得分四舍五入保留两位小数。</w:t>
      </w:r>
    </w:p>
    <w:p w:rsidR="00E851DD" w:rsidRPr="00A50A8F" w:rsidRDefault="00E851DD" w:rsidP="00AC469C">
      <w:pPr>
        <w:adjustRightInd w:val="0"/>
        <w:spacing w:line="360" w:lineRule="exact"/>
        <w:ind w:leftChars="300" w:left="31680" w:right="216" w:hangingChars="200" w:firstLine="31680"/>
        <w:rPr>
          <w:rFonts w:cs="Times New Roman"/>
          <w:sz w:val="24"/>
          <w:szCs w:val="24"/>
        </w:rPr>
      </w:pPr>
      <w:r w:rsidRPr="00A50A8F">
        <w:rPr>
          <w:kern w:val="0"/>
        </w:rPr>
        <w:t>3</w:t>
      </w:r>
      <w:r w:rsidRPr="00A50A8F">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E851DD" w:rsidRPr="00A50A8F" w:rsidRDefault="00E851DD" w:rsidP="00B136B2">
      <w:pPr>
        <w:adjustRightInd w:val="0"/>
        <w:snapToGrid w:val="0"/>
        <w:spacing w:line="360" w:lineRule="exact"/>
        <w:jc w:val="left"/>
        <w:rPr>
          <w:rFonts w:cs="Times New Roman"/>
          <w:sz w:val="24"/>
          <w:szCs w:val="24"/>
        </w:rPr>
      </w:pPr>
    </w:p>
    <w:p w:rsidR="00E851DD" w:rsidRPr="00A50A8F" w:rsidRDefault="00E851DD"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E851DD" w:rsidRDefault="00E851DD"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E851DD" w:rsidRPr="00596462" w:rsidRDefault="00E851DD"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E851DD" w:rsidRPr="00C13809">
        <w:trPr>
          <w:trHeight w:val="615"/>
          <w:jc w:val="center"/>
        </w:trPr>
        <w:tc>
          <w:tcPr>
            <w:tcW w:w="783" w:type="dxa"/>
            <w:tcBorders>
              <w:top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color w:val="000000"/>
                <w:sz w:val="24"/>
                <w:szCs w:val="24"/>
              </w:rPr>
            </w:pPr>
            <w:r w:rsidRPr="00C13809">
              <w:rPr>
                <w:rFonts w:hint="eastAsia"/>
                <w:color w:val="000000"/>
                <w:sz w:val="24"/>
                <w:szCs w:val="24"/>
              </w:rPr>
              <w:t>通过的检测方法</w:t>
            </w:r>
            <w:r w:rsidRPr="00C13809">
              <w:rPr>
                <w:color w:val="000000"/>
                <w:sz w:val="24"/>
                <w:szCs w:val="24"/>
              </w:rPr>
              <w:t>/</w:t>
            </w:r>
          </w:p>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备注</w:t>
            </w:r>
          </w:p>
        </w:tc>
      </w:tr>
      <w:tr w:rsidR="00E851DD" w:rsidRPr="00C13809">
        <w:trPr>
          <w:trHeight w:val="567"/>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E851DD" w:rsidRPr="00C13809" w:rsidRDefault="00E851DD" w:rsidP="00104E2D">
            <w:pPr>
              <w:spacing w:line="340" w:lineRule="exact"/>
              <w:jc w:val="center"/>
              <w:rPr>
                <w:rFonts w:cs="Times New Roman"/>
                <w:color w:val="333399"/>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r w:rsidR="00E851DD" w:rsidRPr="00C13809">
        <w:trPr>
          <w:trHeight w:val="568"/>
          <w:jc w:val="center"/>
        </w:trPr>
        <w:tc>
          <w:tcPr>
            <w:tcW w:w="783" w:type="dxa"/>
            <w:tcBorders>
              <w:top w:val="single" w:sz="4" w:space="0" w:color="auto"/>
              <w:bottom w:val="single" w:sz="4" w:space="0" w:color="auto"/>
              <w:right w:val="single" w:sz="4" w:space="0" w:color="auto"/>
            </w:tcBorders>
          </w:tcPr>
          <w:p w:rsidR="00E851DD" w:rsidRPr="00C13809" w:rsidRDefault="00E851D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E851DD" w:rsidRPr="00C13809" w:rsidRDefault="00E851D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E851DD" w:rsidRPr="00C13809" w:rsidRDefault="00E851DD" w:rsidP="00104E2D">
            <w:pPr>
              <w:jc w:val="center"/>
              <w:rPr>
                <w:rFonts w:cs="Times New Roman"/>
              </w:rPr>
            </w:pPr>
          </w:p>
        </w:tc>
      </w:tr>
    </w:tbl>
    <w:p w:rsidR="00E851DD" w:rsidRPr="00596462" w:rsidRDefault="00E851DD" w:rsidP="00E851DD">
      <w:pPr>
        <w:spacing w:line="480" w:lineRule="exact"/>
        <w:ind w:left="31680" w:hangingChars="300" w:firstLine="31680"/>
        <w:rPr>
          <w:rFonts w:cs="Times New Roman"/>
          <w:color w:val="000000"/>
          <w:sz w:val="24"/>
          <w:szCs w:val="24"/>
        </w:rPr>
      </w:pPr>
      <w:r w:rsidRPr="00A50A8F">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r>
        <w:rPr>
          <w:rFonts w:hint="eastAsia"/>
          <w:color w:val="000000"/>
          <w:sz w:val="24"/>
          <w:szCs w:val="24"/>
        </w:rPr>
        <w:t>。</w:t>
      </w:r>
    </w:p>
    <w:p w:rsidR="00E851DD" w:rsidRDefault="00E851DD" w:rsidP="00596462">
      <w:pPr>
        <w:spacing w:line="480" w:lineRule="exact"/>
        <w:rPr>
          <w:rFonts w:cs="Times New Roman"/>
          <w:sz w:val="28"/>
          <w:szCs w:val="28"/>
        </w:rPr>
      </w:pPr>
    </w:p>
    <w:p w:rsidR="00E851DD" w:rsidRDefault="00E851DD"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7"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7"/>
    </w:p>
    <w:p w:rsidR="00E851DD" w:rsidRDefault="00E851DD"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E851DD" w:rsidRPr="00C13809">
        <w:trPr>
          <w:cantSplit/>
          <w:trHeight w:val="509"/>
          <w:jc w:val="center"/>
        </w:trPr>
        <w:tc>
          <w:tcPr>
            <w:tcW w:w="963" w:type="dxa"/>
            <w:vMerge w:val="restart"/>
            <w:vAlign w:val="center"/>
          </w:tcPr>
          <w:p w:rsidR="00E851DD" w:rsidRPr="00C13809" w:rsidRDefault="00E851DD" w:rsidP="00104E2D">
            <w:pPr>
              <w:jc w:val="center"/>
              <w:rPr>
                <w:rFonts w:cs="Times New Roman"/>
                <w:sz w:val="24"/>
                <w:szCs w:val="24"/>
              </w:rPr>
            </w:pPr>
            <w:r w:rsidRPr="00C13809">
              <w:rPr>
                <w:rFonts w:hint="eastAsia"/>
                <w:sz w:val="24"/>
                <w:szCs w:val="24"/>
              </w:rPr>
              <w:t>序号</w:t>
            </w:r>
          </w:p>
        </w:tc>
        <w:tc>
          <w:tcPr>
            <w:tcW w:w="3039" w:type="dxa"/>
            <w:vMerge w:val="restart"/>
            <w:vAlign w:val="center"/>
          </w:tcPr>
          <w:p w:rsidR="00E851DD" w:rsidRPr="00C13809" w:rsidRDefault="00E851DD" w:rsidP="00277DA5">
            <w:pPr>
              <w:spacing w:beforeLines="50"/>
              <w:ind w:right="148"/>
              <w:jc w:val="center"/>
              <w:rPr>
                <w:rFonts w:cs="Times New Roman"/>
                <w:sz w:val="24"/>
                <w:szCs w:val="24"/>
              </w:rPr>
            </w:pPr>
            <w:r w:rsidRPr="00C13809">
              <w:rPr>
                <w:rFonts w:hint="eastAsia"/>
                <w:sz w:val="24"/>
                <w:szCs w:val="24"/>
              </w:rPr>
              <w:t>主要仪器设备</w:t>
            </w:r>
          </w:p>
          <w:p w:rsidR="00E851DD" w:rsidRPr="00C13809" w:rsidRDefault="00E851DD" w:rsidP="00104E2D">
            <w:pPr>
              <w:ind w:right="74"/>
              <w:jc w:val="center"/>
              <w:rPr>
                <w:rFonts w:cs="Times New Roman"/>
                <w:sz w:val="24"/>
                <w:szCs w:val="24"/>
              </w:rPr>
            </w:pPr>
            <w:r w:rsidRPr="00C13809">
              <w:rPr>
                <w:rFonts w:hint="eastAsia"/>
                <w:sz w:val="24"/>
                <w:szCs w:val="24"/>
              </w:rPr>
              <w:t>名称</w:t>
            </w:r>
            <w:r w:rsidRPr="00C13809">
              <w:rPr>
                <w:sz w:val="24"/>
                <w:szCs w:val="24"/>
              </w:rPr>
              <w:t>/</w:t>
            </w:r>
            <w:r w:rsidRPr="00C13809">
              <w:rPr>
                <w:rFonts w:hint="eastAsia"/>
                <w:sz w:val="24"/>
                <w:szCs w:val="24"/>
              </w:rPr>
              <w:t>型号</w:t>
            </w:r>
            <w:r w:rsidRPr="00C13809">
              <w:rPr>
                <w:sz w:val="24"/>
                <w:szCs w:val="24"/>
              </w:rPr>
              <w:t>/</w:t>
            </w:r>
            <w:r w:rsidRPr="00C13809">
              <w:rPr>
                <w:rFonts w:hint="eastAsia"/>
                <w:sz w:val="24"/>
                <w:szCs w:val="24"/>
              </w:rPr>
              <w:t>规格</w:t>
            </w:r>
          </w:p>
        </w:tc>
        <w:tc>
          <w:tcPr>
            <w:tcW w:w="3116" w:type="dxa"/>
            <w:gridSpan w:val="2"/>
            <w:vAlign w:val="center"/>
          </w:tcPr>
          <w:p w:rsidR="00E851DD" w:rsidRPr="00C13809" w:rsidRDefault="00E851DD" w:rsidP="00104E2D">
            <w:pPr>
              <w:ind w:right="74"/>
              <w:jc w:val="center"/>
              <w:rPr>
                <w:rFonts w:cs="Times New Roman"/>
                <w:sz w:val="24"/>
                <w:szCs w:val="24"/>
              </w:rPr>
            </w:pPr>
            <w:r w:rsidRPr="00C13809">
              <w:rPr>
                <w:rFonts w:hint="eastAsia"/>
                <w:sz w:val="24"/>
                <w:szCs w:val="24"/>
              </w:rPr>
              <w:t>技术指标</w:t>
            </w:r>
          </w:p>
        </w:tc>
        <w:tc>
          <w:tcPr>
            <w:tcW w:w="1303" w:type="dxa"/>
            <w:vMerge w:val="restart"/>
            <w:vAlign w:val="center"/>
          </w:tcPr>
          <w:p w:rsidR="00E851DD" w:rsidRPr="00C13809" w:rsidRDefault="00E851DD" w:rsidP="00104E2D">
            <w:pPr>
              <w:ind w:right="74"/>
              <w:jc w:val="center"/>
              <w:rPr>
                <w:sz w:val="24"/>
                <w:szCs w:val="24"/>
              </w:rPr>
            </w:pPr>
            <w:r w:rsidRPr="00C13809">
              <w:rPr>
                <w:rFonts w:hint="eastAsia"/>
                <w:sz w:val="24"/>
                <w:szCs w:val="24"/>
              </w:rPr>
              <w:t>检定</w:t>
            </w:r>
            <w:r w:rsidRPr="00C13809">
              <w:rPr>
                <w:sz w:val="24"/>
                <w:szCs w:val="24"/>
              </w:rPr>
              <w:t>/</w:t>
            </w:r>
          </w:p>
          <w:p w:rsidR="00E851DD" w:rsidRPr="00C13809" w:rsidRDefault="00E851DD" w:rsidP="00104E2D">
            <w:pPr>
              <w:ind w:right="74"/>
              <w:jc w:val="center"/>
              <w:rPr>
                <w:rFonts w:cs="Times New Roman"/>
                <w:sz w:val="24"/>
                <w:szCs w:val="24"/>
              </w:rPr>
            </w:pPr>
            <w:r w:rsidRPr="00C13809">
              <w:rPr>
                <w:rFonts w:hint="eastAsia"/>
                <w:sz w:val="24"/>
                <w:szCs w:val="24"/>
              </w:rPr>
              <w:t>校准机构</w:t>
            </w:r>
          </w:p>
        </w:tc>
        <w:tc>
          <w:tcPr>
            <w:tcW w:w="1185" w:type="dxa"/>
            <w:vMerge w:val="restart"/>
            <w:vAlign w:val="center"/>
          </w:tcPr>
          <w:p w:rsidR="00E851DD" w:rsidRPr="00C13809" w:rsidRDefault="00E851DD" w:rsidP="00104E2D">
            <w:pPr>
              <w:ind w:right="74"/>
              <w:jc w:val="center"/>
              <w:rPr>
                <w:rFonts w:cs="Times New Roman"/>
                <w:sz w:val="24"/>
                <w:szCs w:val="24"/>
              </w:rPr>
            </w:pPr>
            <w:r w:rsidRPr="00C13809">
              <w:rPr>
                <w:rFonts w:hint="eastAsia"/>
                <w:sz w:val="24"/>
                <w:szCs w:val="24"/>
              </w:rPr>
              <w:t>有效</w:t>
            </w:r>
          </w:p>
          <w:p w:rsidR="00E851DD" w:rsidRPr="00C13809" w:rsidRDefault="00E851DD" w:rsidP="00104E2D">
            <w:pPr>
              <w:ind w:right="74"/>
              <w:jc w:val="center"/>
              <w:rPr>
                <w:rFonts w:cs="Times New Roman"/>
                <w:sz w:val="24"/>
                <w:szCs w:val="24"/>
              </w:rPr>
            </w:pPr>
            <w:r w:rsidRPr="00C13809">
              <w:rPr>
                <w:rFonts w:hint="eastAsia"/>
                <w:sz w:val="24"/>
                <w:szCs w:val="24"/>
              </w:rPr>
              <w:t>期</w:t>
            </w:r>
          </w:p>
        </w:tc>
        <w:tc>
          <w:tcPr>
            <w:tcW w:w="1275" w:type="dxa"/>
            <w:vMerge w:val="restart"/>
            <w:vAlign w:val="center"/>
          </w:tcPr>
          <w:p w:rsidR="00E851DD" w:rsidRPr="00C13809" w:rsidRDefault="00E851DD" w:rsidP="00104E2D">
            <w:pPr>
              <w:ind w:right="74"/>
              <w:jc w:val="center"/>
              <w:rPr>
                <w:rFonts w:cs="Times New Roman"/>
                <w:sz w:val="24"/>
                <w:szCs w:val="24"/>
              </w:rPr>
            </w:pPr>
            <w:r w:rsidRPr="00C13809">
              <w:rPr>
                <w:rFonts w:hint="eastAsia"/>
                <w:sz w:val="24"/>
                <w:szCs w:val="24"/>
              </w:rPr>
              <w:t>是否自有</w:t>
            </w:r>
          </w:p>
        </w:tc>
        <w:tc>
          <w:tcPr>
            <w:tcW w:w="817" w:type="dxa"/>
            <w:vMerge w:val="restart"/>
            <w:vAlign w:val="center"/>
          </w:tcPr>
          <w:p w:rsidR="00E851DD" w:rsidRPr="00C13809" w:rsidRDefault="00E851DD" w:rsidP="00104E2D">
            <w:pPr>
              <w:ind w:right="74"/>
              <w:jc w:val="center"/>
              <w:rPr>
                <w:rFonts w:cs="Times New Roman"/>
                <w:sz w:val="24"/>
                <w:szCs w:val="24"/>
              </w:rPr>
            </w:pPr>
            <w:r w:rsidRPr="00C13809">
              <w:rPr>
                <w:rFonts w:hint="eastAsia"/>
                <w:sz w:val="24"/>
                <w:szCs w:val="24"/>
              </w:rPr>
              <w:t>单位</w:t>
            </w:r>
          </w:p>
        </w:tc>
        <w:tc>
          <w:tcPr>
            <w:tcW w:w="1042" w:type="dxa"/>
            <w:vMerge w:val="restart"/>
            <w:tcBorders>
              <w:right w:val="single" w:sz="4" w:space="0" w:color="auto"/>
            </w:tcBorders>
            <w:vAlign w:val="center"/>
          </w:tcPr>
          <w:p w:rsidR="00E851DD" w:rsidRPr="00C13809" w:rsidRDefault="00E851DD" w:rsidP="00104E2D">
            <w:pPr>
              <w:ind w:right="74"/>
              <w:jc w:val="center"/>
              <w:rPr>
                <w:rFonts w:cs="Times New Roman"/>
                <w:sz w:val="24"/>
                <w:szCs w:val="24"/>
              </w:rPr>
            </w:pPr>
            <w:r w:rsidRPr="00C13809">
              <w:rPr>
                <w:rFonts w:hint="eastAsia"/>
                <w:sz w:val="24"/>
                <w:szCs w:val="24"/>
              </w:rPr>
              <w:t>数量</w:t>
            </w:r>
          </w:p>
        </w:tc>
        <w:tc>
          <w:tcPr>
            <w:tcW w:w="1422" w:type="dxa"/>
            <w:vMerge w:val="restart"/>
            <w:tcBorders>
              <w:left w:val="single" w:sz="4" w:space="0" w:color="auto"/>
            </w:tcBorders>
            <w:vAlign w:val="center"/>
          </w:tcPr>
          <w:p w:rsidR="00E851DD" w:rsidRPr="00C13809" w:rsidRDefault="00E851DD" w:rsidP="00E851DD">
            <w:pPr>
              <w:ind w:right="74" w:firstLineChars="30" w:firstLine="31680"/>
              <w:jc w:val="center"/>
              <w:rPr>
                <w:rFonts w:cs="Times New Roman"/>
                <w:sz w:val="24"/>
                <w:szCs w:val="24"/>
              </w:rPr>
            </w:pPr>
            <w:r w:rsidRPr="00C13809">
              <w:rPr>
                <w:rFonts w:hint="eastAsia"/>
                <w:sz w:val="24"/>
                <w:szCs w:val="24"/>
              </w:rPr>
              <w:t>备注</w:t>
            </w:r>
          </w:p>
        </w:tc>
      </w:tr>
      <w:tr w:rsidR="00E851DD" w:rsidRPr="00C13809">
        <w:trPr>
          <w:cantSplit/>
          <w:trHeight w:val="933"/>
          <w:jc w:val="center"/>
        </w:trPr>
        <w:tc>
          <w:tcPr>
            <w:tcW w:w="963" w:type="dxa"/>
            <w:vMerge/>
            <w:vAlign w:val="center"/>
          </w:tcPr>
          <w:p w:rsidR="00E851DD" w:rsidRPr="00C13809" w:rsidRDefault="00E851DD" w:rsidP="00104E2D">
            <w:pPr>
              <w:widowControl/>
              <w:jc w:val="left"/>
              <w:rPr>
                <w:rFonts w:cs="Times New Roman"/>
                <w:sz w:val="24"/>
                <w:szCs w:val="24"/>
              </w:rPr>
            </w:pPr>
          </w:p>
        </w:tc>
        <w:tc>
          <w:tcPr>
            <w:tcW w:w="3039" w:type="dxa"/>
            <w:vMerge/>
            <w:vAlign w:val="center"/>
          </w:tcPr>
          <w:p w:rsidR="00E851DD" w:rsidRPr="00C13809" w:rsidRDefault="00E851DD" w:rsidP="00104E2D">
            <w:pPr>
              <w:widowControl/>
              <w:jc w:val="left"/>
              <w:rPr>
                <w:rFonts w:cs="Times New Roman"/>
                <w:sz w:val="24"/>
                <w:szCs w:val="24"/>
              </w:rPr>
            </w:pPr>
          </w:p>
        </w:tc>
        <w:tc>
          <w:tcPr>
            <w:tcW w:w="1428" w:type="dxa"/>
            <w:vAlign w:val="center"/>
          </w:tcPr>
          <w:p w:rsidR="00E851DD" w:rsidRPr="00C13809" w:rsidRDefault="00E851DD" w:rsidP="00104E2D">
            <w:pPr>
              <w:ind w:right="74"/>
              <w:jc w:val="center"/>
              <w:rPr>
                <w:rFonts w:cs="Times New Roman"/>
                <w:sz w:val="24"/>
                <w:szCs w:val="24"/>
              </w:rPr>
            </w:pPr>
            <w:r w:rsidRPr="00C13809">
              <w:rPr>
                <w:rFonts w:hint="eastAsia"/>
                <w:sz w:val="24"/>
                <w:szCs w:val="24"/>
              </w:rPr>
              <w:t>测量范围</w:t>
            </w:r>
          </w:p>
        </w:tc>
        <w:tc>
          <w:tcPr>
            <w:tcW w:w="1688" w:type="dxa"/>
            <w:vAlign w:val="center"/>
          </w:tcPr>
          <w:p w:rsidR="00E851DD" w:rsidRPr="00C13809" w:rsidRDefault="00E851DD" w:rsidP="00104E2D">
            <w:pPr>
              <w:ind w:right="74"/>
              <w:jc w:val="center"/>
              <w:rPr>
                <w:rFonts w:cs="Times New Roman"/>
                <w:sz w:val="24"/>
                <w:szCs w:val="24"/>
              </w:rPr>
            </w:pPr>
            <w:r w:rsidRPr="00C13809">
              <w:rPr>
                <w:rFonts w:hint="eastAsia"/>
                <w:sz w:val="24"/>
                <w:szCs w:val="24"/>
              </w:rPr>
              <w:t>准确度等级</w:t>
            </w:r>
          </w:p>
          <w:p w:rsidR="00E851DD" w:rsidRPr="00C13809" w:rsidRDefault="00E851DD" w:rsidP="00104E2D">
            <w:pPr>
              <w:ind w:right="74"/>
              <w:jc w:val="center"/>
              <w:rPr>
                <w:rFonts w:cs="Times New Roman"/>
                <w:sz w:val="24"/>
                <w:szCs w:val="24"/>
              </w:rPr>
            </w:pPr>
            <w:r w:rsidRPr="00C13809">
              <w:rPr>
                <w:sz w:val="24"/>
                <w:szCs w:val="24"/>
              </w:rPr>
              <w:t>/</w:t>
            </w:r>
            <w:r w:rsidRPr="00C13809">
              <w:rPr>
                <w:rFonts w:hint="eastAsia"/>
                <w:sz w:val="24"/>
                <w:szCs w:val="24"/>
              </w:rPr>
              <w:t>不确定度</w:t>
            </w:r>
          </w:p>
        </w:tc>
        <w:tc>
          <w:tcPr>
            <w:tcW w:w="1303" w:type="dxa"/>
            <w:vMerge/>
            <w:vAlign w:val="center"/>
          </w:tcPr>
          <w:p w:rsidR="00E851DD" w:rsidRPr="00C13809" w:rsidRDefault="00E851DD" w:rsidP="00104E2D">
            <w:pPr>
              <w:widowControl/>
              <w:jc w:val="left"/>
              <w:rPr>
                <w:rFonts w:cs="Times New Roman"/>
                <w:sz w:val="24"/>
                <w:szCs w:val="24"/>
              </w:rPr>
            </w:pPr>
          </w:p>
        </w:tc>
        <w:tc>
          <w:tcPr>
            <w:tcW w:w="1185" w:type="dxa"/>
            <w:vMerge/>
            <w:vAlign w:val="center"/>
          </w:tcPr>
          <w:p w:rsidR="00E851DD" w:rsidRPr="00C13809" w:rsidRDefault="00E851DD" w:rsidP="00104E2D">
            <w:pPr>
              <w:widowControl/>
              <w:jc w:val="left"/>
              <w:rPr>
                <w:rFonts w:cs="Times New Roman"/>
                <w:sz w:val="24"/>
                <w:szCs w:val="24"/>
              </w:rPr>
            </w:pPr>
          </w:p>
        </w:tc>
        <w:tc>
          <w:tcPr>
            <w:tcW w:w="1275" w:type="dxa"/>
            <w:vMerge/>
            <w:vAlign w:val="center"/>
          </w:tcPr>
          <w:p w:rsidR="00E851DD" w:rsidRPr="00C13809" w:rsidRDefault="00E851DD" w:rsidP="00104E2D">
            <w:pPr>
              <w:widowControl/>
              <w:jc w:val="left"/>
              <w:rPr>
                <w:rFonts w:cs="Times New Roman"/>
                <w:sz w:val="24"/>
                <w:szCs w:val="24"/>
              </w:rPr>
            </w:pPr>
          </w:p>
        </w:tc>
        <w:tc>
          <w:tcPr>
            <w:tcW w:w="817" w:type="dxa"/>
            <w:vMerge/>
            <w:vAlign w:val="center"/>
          </w:tcPr>
          <w:p w:rsidR="00E851DD" w:rsidRPr="00C13809" w:rsidRDefault="00E851DD" w:rsidP="00104E2D">
            <w:pPr>
              <w:widowControl/>
              <w:jc w:val="left"/>
              <w:rPr>
                <w:rFonts w:cs="Times New Roman"/>
                <w:sz w:val="24"/>
                <w:szCs w:val="24"/>
              </w:rPr>
            </w:pPr>
          </w:p>
        </w:tc>
        <w:tc>
          <w:tcPr>
            <w:tcW w:w="1042" w:type="dxa"/>
            <w:vMerge/>
            <w:tcBorders>
              <w:right w:val="single" w:sz="4" w:space="0" w:color="auto"/>
            </w:tcBorders>
            <w:vAlign w:val="center"/>
          </w:tcPr>
          <w:p w:rsidR="00E851DD" w:rsidRPr="00C13809" w:rsidRDefault="00E851DD" w:rsidP="00104E2D">
            <w:pPr>
              <w:widowControl/>
              <w:jc w:val="left"/>
              <w:rPr>
                <w:rFonts w:cs="Times New Roman"/>
                <w:sz w:val="24"/>
                <w:szCs w:val="24"/>
              </w:rPr>
            </w:pPr>
          </w:p>
        </w:tc>
        <w:tc>
          <w:tcPr>
            <w:tcW w:w="1422" w:type="dxa"/>
            <w:vMerge/>
            <w:tcBorders>
              <w:left w:val="single" w:sz="4" w:space="0" w:color="auto"/>
            </w:tcBorders>
            <w:vAlign w:val="center"/>
          </w:tcPr>
          <w:p w:rsidR="00E851DD" w:rsidRPr="00C13809" w:rsidRDefault="00E851DD" w:rsidP="00104E2D">
            <w:pPr>
              <w:widowControl/>
              <w:jc w:val="lef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spacing w:line="240" w:lineRule="exact"/>
              <w:jc w:val="center"/>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spacing w:line="240" w:lineRule="exact"/>
              <w:jc w:val="center"/>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spacing w:line="240" w:lineRule="exact"/>
              <w:jc w:val="center"/>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spacing w:line="240" w:lineRule="exact"/>
              <w:jc w:val="center"/>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r w:rsidR="00E851DD" w:rsidRPr="00C13809">
        <w:trPr>
          <w:cantSplit/>
          <w:trHeight w:val="660"/>
          <w:jc w:val="center"/>
        </w:trPr>
        <w:tc>
          <w:tcPr>
            <w:tcW w:w="963" w:type="dxa"/>
            <w:vAlign w:val="center"/>
          </w:tcPr>
          <w:p w:rsidR="00E851DD" w:rsidRPr="00C13809" w:rsidRDefault="00E851DD" w:rsidP="00104E2D">
            <w:pPr>
              <w:spacing w:line="240" w:lineRule="exact"/>
              <w:rPr>
                <w:rFonts w:cs="Times New Roman"/>
                <w:sz w:val="24"/>
                <w:szCs w:val="24"/>
              </w:rPr>
            </w:pPr>
          </w:p>
        </w:tc>
        <w:tc>
          <w:tcPr>
            <w:tcW w:w="3039" w:type="dxa"/>
            <w:vAlign w:val="center"/>
          </w:tcPr>
          <w:p w:rsidR="00E851DD" w:rsidRPr="00C13809" w:rsidRDefault="00E851DD" w:rsidP="00104E2D">
            <w:pPr>
              <w:spacing w:line="240" w:lineRule="exact"/>
              <w:rPr>
                <w:rFonts w:cs="Times New Roman"/>
                <w:sz w:val="24"/>
                <w:szCs w:val="24"/>
              </w:rPr>
            </w:pPr>
          </w:p>
        </w:tc>
        <w:tc>
          <w:tcPr>
            <w:tcW w:w="1428" w:type="dxa"/>
            <w:vAlign w:val="center"/>
          </w:tcPr>
          <w:p w:rsidR="00E851DD" w:rsidRPr="00C13809" w:rsidRDefault="00E851DD" w:rsidP="00104E2D">
            <w:pPr>
              <w:spacing w:line="240" w:lineRule="exact"/>
              <w:jc w:val="center"/>
              <w:rPr>
                <w:rFonts w:cs="Times New Roman"/>
                <w:sz w:val="24"/>
                <w:szCs w:val="24"/>
              </w:rPr>
            </w:pPr>
          </w:p>
        </w:tc>
        <w:tc>
          <w:tcPr>
            <w:tcW w:w="1688" w:type="dxa"/>
            <w:vAlign w:val="center"/>
          </w:tcPr>
          <w:p w:rsidR="00E851DD" w:rsidRPr="00C13809" w:rsidRDefault="00E851DD" w:rsidP="00104E2D">
            <w:pPr>
              <w:spacing w:line="240" w:lineRule="exact"/>
              <w:jc w:val="center"/>
              <w:rPr>
                <w:rFonts w:cs="Times New Roman"/>
                <w:sz w:val="24"/>
                <w:szCs w:val="24"/>
              </w:rPr>
            </w:pPr>
          </w:p>
        </w:tc>
        <w:tc>
          <w:tcPr>
            <w:tcW w:w="1303" w:type="dxa"/>
            <w:vAlign w:val="center"/>
          </w:tcPr>
          <w:p w:rsidR="00E851DD" w:rsidRPr="00C13809" w:rsidRDefault="00E851DD" w:rsidP="00104E2D">
            <w:pPr>
              <w:spacing w:line="240" w:lineRule="exact"/>
              <w:rPr>
                <w:rFonts w:cs="Times New Roman"/>
                <w:sz w:val="24"/>
                <w:szCs w:val="24"/>
              </w:rPr>
            </w:pPr>
          </w:p>
        </w:tc>
        <w:tc>
          <w:tcPr>
            <w:tcW w:w="1185" w:type="dxa"/>
            <w:vAlign w:val="center"/>
          </w:tcPr>
          <w:p w:rsidR="00E851DD" w:rsidRPr="00C13809" w:rsidRDefault="00E851DD" w:rsidP="00104E2D">
            <w:pPr>
              <w:spacing w:line="240" w:lineRule="exact"/>
              <w:jc w:val="center"/>
              <w:rPr>
                <w:rFonts w:cs="Times New Roman"/>
                <w:sz w:val="24"/>
                <w:szCs w:val="24"/>
              </w:rPr>
            </w:pPr>
          </w:p>
        </w:tc>
        <w:tc>
          <w:tcPr>
            <w:tcW w:w="1275" w:type="dxa"/>
            <w:vAlign w:val="center"/>
          </w:tcPr>
          <w:p w:rsidR="00E851DD" w:rsidRPr="00C13809" w:rsidRDefault="00E851DD" w:rsidP="00104E2D">
            <w:pPr>
              <w:spacing w:line="240" w:lineRule="exact"/>
              <w:jc w:val="center"/>
              <w:rPr>
                <w:rFonts w:cs="Times New Roman"/>
                <w:sz w:val="24"/>
                <w:szCs w:val="24"/>
              </w:rPr>
            </w:pPr>
          </w:p>
        </w:tc>
        <w:tc>
          <w:tcPr>
            <w:tcW w:w="817" w:type="dxa"/>
            <w:vAlign w:val="center"/>
          </w:tcPr>
          <w:p w:rsidR="00E851DD" w:rsidRPr="00C13809" w:rsidRDefault="00E851DD" w:rsidP="00104E2D">
            <w:pPr>
              <w:spacing w:line="240" w:lineRule="exact"/>
              <w:rPr>
                <w:rFonts w:cs="Times New Roman"/>
                <w:sz w:val="24"/>
                <w:szCs w:val="24"/>
              </w:rPr>
            </w:pPr>
          </w:p>
        </w:tc>
        <w:tc>
          <w:tcPr>
            <w:tcW w:w="1042" w:type="dxa"/>
            <w:tcBorders>
              <w:right w:val="single" w:sz="4" w:space="0" w:color="auto"/>
            </w:tcBorders>
          </w:tcPr>
          <w:p w:rsidR="00E851DD" w:rsidRPr="00C13809" w:rsidRDefault="00E851DD" w:rsidP="00104E2D">
            <w:pPr>
              <w:tabs>
                <w:tab w:val="left" w:pos="504"/>
              </w:tabs>
              <w:spacing w:line="240" w:lineRule="exact"/>
              <w:rPr>
                <w:rFonts w:cs="Times New Roman"/>
                <w:sz w:val="24"/>
                <w:szCs w:val="24"/>
              </w:rPr>
            </w:pPr>
          </w:p>
        </w:tc>
        <w:tc>
          <w:tcPr>
            <w:tcW w:w="1422" w:type="dxa"/>
            <w:tcBorders>
              <w:left w:val="single" w:sz="4" w:space="0" w:color="auto"/>
            </w:tcBorders>
          </w:tcPr>
          <w:p w:rsidR="00E851DD" w:rsidRPr="00C13809" w:rsidRDefault="00E851DD" w:rsidP="00104E2D">
            <w:pPr>
              <w:tabs>
                <w:tab w:val="left" w:pos="504"/>
              </w:tabs>
              <w:spacing w:line="240" w:lineRule="exact"/>
              <w:rPr>
                <w:rFonts w:cs="Times New Roman"/>
                <w:sz w:val="24"/>
                <w:szCs w:val="24"/>
              </w:rPr>
            </w:pPr>
          </w:p>
        </w:tc>
      </w:tr>
    </w:tbl>
    <w:p w:rsidR="00E851DD" w:rsidRPr="00A50A8F" w:rsidRDefault="00E851DD" w:rsidP="00E851DD">
      <w:pPr>
        <w:ind w:firstLineChars="196" w:firstLine="31680"/>
        <w:rPr>
          <w:rFonts w:cs="Times New Roman"/>
        </w:rPr>
      </w:pPr>
      <w:r w:rsidRPr="00A50A8F">
        <w:rPr>
          <w:rFonts w:hint="eastAsia"/>
        </w:rPr>
        <w:t>填表说明：</w:t>
      </w:r>
    </w:p>
    <w:p w:rsidR="00E851DD" w:rsidRPr="00A50A8F" w:rsidRDefault="00E851DD" w:rsidP="00AC469C">
      <w:pPr>
        <w:ind w:leftChars="196" w:left="31680" w:hangingChars="150" w:firstLine="31680"/>
        <w:rPr>
          <w:rFonts w:cs="Times New Roman"/>
        </w:rPr>
      </w:pPr>
      <w:r w:rsidRPr="00A50A8F">
        <w:t>1</w:t>
      </w:r>
      <w:r w:rsidRPr="00A50A8F">
        <w:rPr>
          <w:rFonts w:hint="eastAsia"/>
        </w:rPr>
        <w:t>、本表体现检测单位完成检测项目（方法）的能力，请如实填写并提供相应的支持材料；属于租赁的设备应予以注明并提供租赁合同复印件；自有设备、仪器、软件需提供购买发票等凭证；</w:t>
      </w:r>
    </w:p>
    <w:p w:rsidR="00E851DD" w:rsidRPr="00A50A8F" w:rsidRDefault="00E851DD" w:rsidP="00AC469C">
      <w:pPr>
        <w:ind w:firstLineChars="196" w:firstLine="31680"/>
        <w:rPr>
          <w:rFonts w:cs="Times New Roman"/>
        </w:rPr>
      </w:pPr>
      <w:r w:rsidRPr="00A50A8F">
        <w:t>2</w:t>
      </w:r>
      <w:r w:rsidRPr="00A50A8F">
        <w:rPr>
          <w:rFonts w:hint="eastAsia"/>
        </w:rPr>
        <w:t>、提供最近一次的设备仪器检测鉴定书；</w:t>
      </w:r>
    </w:p>
    <w:p w:rsidR="00E851DD" w:rsidRPr="00596462" w:rsidRDefault="00E851DD" w:rsidP="00AC469C">
      <w:pPr>
        <w:ind w:firstLineChars="196" w:firstLine="31680"/>
        <w:rPr>
          <w:rFonts w:cs="Times New Roman"/>
        </w:rPr>
        <w:sectPr w:rsidR="00E851DD" w:rsidRPr="00596462" w:rsidSect="001110C6">
          <w:pgSz w:w="16838" w:h="11906" w:orient="landscape"/>
          <w:pgMar w:top="1800" w:right="1440" w:bottom="1416" w:left="1440" w:header="851" w:footer="992" w:gutter="0"/>
          <w:cols w:space="425"/>
          <w:docGrid w:type="lines" w:linePitch="312"/>
        </w:sectPr>
      </w:pPr>
      <w:r w:rsidRPr="00A50A8F">
        <w:t>3</w:t>
      </w:r>
      <w:r w:rsidRPr="00A50A8F">
        <w:rPr>
          <w:rFonts w:hint="eastAsia"/>
        </w:rPr>
        <w:t>、属于择优资料，需加盖公章。</w:t>
      </w:r>
    </w:p>
    <w:p w:rsidR="00E851DD" w:rsidRDefault="00E851DD"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E851DD" w:rsidRDefault="00E851DD" w:rsidP="00761BC1">
      <w:pPr>
        <w:jc w:val="center"/>
        <w:rPr>
          <w:rFonts w:cs="Times New Roman"/>
          <w:sz w:val="28"/>
          <w:szCs w:val="28"/>
        </w:rPr>
      </w:pPr>
    </w:p>
    <w:p w:rsidR="00E851DD" w:rsidRPr="00761BC1" w:rsidRDefault="00E851DD" w:rsidP="00761BC1">
      <w:pPr>
        <w:jc w:val="center"/>
        <w:rPr>
          <w:rFonts w:cs="Times New Roman"/>
          <w:sz w:val="28"/>
          <w:szCs w:val="28"/>
        </w:rPr>
      </w:pPr>
      <w:r w:rsidRPr="00761BC1">
        <w:rPr>
          <w:rFonts w:hint="eastAsia"/>
          <w:sz w:val="28"/>
          <w:szCs w:val="28"/>
        </w:rPr>
        <w:t>财务状况表</w:t>
      </w:r>
    </w:p>
    <w:p w:rsidR="00E851DD" w:rsidRPr="00761BC1" w:rsidRDefault="00E851DD" w:rsidP="00761BC1">
      <w:pPr>
        <w:pStyle w:val="NormalWeb"/>
        <w:spacing w:before="0" w:after="0" w:afterAutospacing="0"/>
        <w:rPr>
          <w:rFonts w:ascii="等线" w:eastAsia="等线" w:hAnsi="等线" w:cs="Times New Roman"/>
          <w:b/>
          <w:bCs/>
        </w:rPr>
      </w:pPr>
      <w:bookmarkStart w:id="18" w:name="_Toc54262226"/>
      <w:bookmarkStart w:id="19" w:name="_Toc130986413"/>
      <w:bookmarkStart w:id="20" w:name="_Toc131049314"/>
      <w:bookmarkStart w:id="21" w:name="_Toc131049778"/>
      <w:bookmarkStart w:id="22" w:name="_Toc132865043"/>
      <w:bookmarkStart w:id="23" w:name="_Toc132865636"/>
      <w:bookmarkStart w:id="24" w:name="_Toc140460532"/>
      <w:bookmarkEnd w:id="18"/>
      <w:bookmarkEnd w:id="19"/>
      <w:bookmarkEnd w:id="20"/>
      <w:bookmarkEnd w:id="21"/>
      <w:bookmarkEnd w:id="22"/>
      <w:bookmarkEnd w:id="23"/>
      <w:bookmarkEnd w:id="24"/>
    </w:p>
    <w:p w:rsidR="00E851DD" w:rsidRPr="0020254D" w:rsidRDefault="00E851DD"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E851DD" w:rsidRPr="00C13809">
        <w:trPr>
          <w:cantSplit/>
          <w:trHeight w:val="454"/>
        </w:trPr>
        <w:tc>
          <w:tcPr>
            <w:tcW w:w="1220" w:type="dxa"/>
            <w:vMerge w:val="restart"/>
            <w:tcBorders>
              <w:top w:val="double" w:sz="4" w:space="0" w:color="auto"/>
              <w:left w:val="double" w:sz="4" w:space="0" w:color="auto"/>
              <w:right w:val="single" w:sz="6"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名称：</w:t>
            </w:r>
          </w:p>
        </w:tc>
      </w:tr>
      <w:tr w:rsidR="00E851DD" w:rsidRPr="00C13809">
        <w:trPr>
          <w:cantSplit/>
          <w:trHeight w:val="454"/>
        </w:trPr>
        <w:tc>
          <w:tcPr>
            <w:tcW w:w="1220" w:type="dxa"/>
            <w:vMerge/>
            <w:tcBorders>
              <w:left w:val="double" w:sz="4" w:space="0" w:color="auto"/>
              <w:right w:val="single" w:sz="6" w:space="0" w:color="auto"/>
            </w:tcBorders>
            <w:vAlign w:val="center"/>
          </w:tcPr>
          <w:p w:rsidR="00E851DD" w:rsidRPr="00C13809" w:rsidRDefault="00E851DD"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地址：</w:t>
            </w:r>
          </w:p>
        </w:tc>
      </w:tr>
      <w:tr w:rsidR="00E851DD" w:rsidRPr="00C13809">
        <w:trPr>
          <w:cantSplit/>
          <w:trHeight w:val="454"/>
        </w:trPr>
        <w:tc>
          <w:tcPr>
            <w:tcW w:w="1220" w:type="dxa"/>
            <w:vMerge/>
            <w:tcBorders>
              <w:left w:val="double" w:sz="4" w:space="0" w:color="auto"/>
              <w:right w:val="single" w:sz="6" w:space="0" w:color="auto"/>
            </w:tcBorders>
            <w:vAlign w:val="center"/>
          </w:tcPr>
          <w:p w:rsidR="00E851DD" w:rsidRPr="00C13809" w:rsidRDefault="00E851DD"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联系人及职务：</w:t>
            </w:r>
          </w:p>
        </w:tc>
      </w:tr>
      <w:tr w:rsidR="00E851DD" w:rsidRPr="00C13809">
        <w:trPr>
          <w:cantSplit/>
          <w:trHeight w:val="454"/>
        </w:trPr>
        <w:tc>
          <w:tcPr>
            <w:tcW w:w="1220" w:type="dxa"/>
            <w:vMerge/>
            <w:tcBorders>
              <w:left w:val="double" w:sz="4" w:space="0" w:color="auto"/>
              <w:bottom w:val="double" w:sz="4" w:space="0" w:color="auto"/>
              <w:right w:val="single" w:sz="6" w:space="0" w:color="auto"/>
            </w:tcBorders>
            <w:vAlign w:val="center"/>
          </w:tcPr>
          <w:p w:rsidR="00E851DD" w:rsidRPr="00C13809" w:rsidRDefault="00E851DD"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电话：</w:t>
            </w:r>
          </w:p>
        </w:tc>
      </w:tr>
    </w:tbl>
    <w:p w:rsidR="00E851DD" w:rsidRPr="0020254D" w:rsidRDefault="00E851DD" w:rsidP="00761BC1">
      <w:pPr>
        <w:snapToGrid w:val="0"/>
        <w:rPr>
          <w:rFonts w:cs="Times New Roman"/>
          <w:sz w:val="24"/>
          <w:szCs w:val="24"/>
        </w:rPr>
      </w:pPr>
    </w:p>
    <w:p w:rsidR="00E851DD" w:rsidRPr="0020254D" w:rsidRDefault="00E851DD"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E851DD" w:rsidRPr="00C13809">
        <w:trPr>
          <w:cantSplit/>
          <w:trHeight w:val="440"/>
        </w:trPr>
        <w:tc>
          <w:tcPr>
            <w:tcW w:w="680" w:type="dxa"/>
            <w:tcBorders>
              <w:top w:val="double" w:sz="4" w:space="0" w:color="auto"/>
              <w:lef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序号</w:t>
            </w:r>
          </w:p>
        </w:tc>
        <w:tc>
          <w:tcPr>
            <w:tcW w:w="2340" w:type="dxa"/>
            <w:tcBorders>
              <w:top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E851DD" w:rsidRPr="00C13809" w:rsidRDefault="00E851DD" w:rsidP="00B7219D">
            <w:pPr>
              <w:snapToGrid w:val="0"/>
              <w:rPr>
                <w:rFonts w:cs="Times New Roman"/>
                <w:sz w:val="24"/>
                <w:szCs w:val="24"/>
              </w:rPr>
            </w:pPr>
            <w:r w:rsidRPr="00C13809">
              <w:rPr>
                <w:sz w:val="24"/>
                <w:szCs w:val="24"/>
              </w:rPr>
              <w:t>2015</w:t>
            </w:r>
            <w:r w:rsidRPr="00C13809">
              <w:rPr>
                <w:rFonts w:hint="eastAsia"/>
                <w:sz w:val="24"/>
                <w:szCs w:val="24"/>
              </w:rPr>
              <w:t>年</w:t>
            </w:r>
          </w:p>
        </w:tc>
        <w:tc>
          <w:tcPr>
            <w:tcW w:w="1470" w:type="dxa"/>
            <w:tcBorders>
              <w:top w:val="double" w:sz="4" w:space="0" w:color="auto"/>
              <w:left w:val="single" w:sz="4" w:space="0" w:color="auto"/>
            </w:tcBorders>
            <w:vAlign w:val="center"/>
          </w:tcPr>
          <w:p w:rsidR="00E851DD" w:rsidRPr="00C13809" w:rsidRDefault="00E851DD" w:rsidP="00B7219D">
            <w:pPr>
              <w:snapToGrid w:val="0"/>
              <w:rPr>
                <w:rFonts w:cs="Times New Roman"/>
                <w:sz w:val="24"/>
                <w:szCs w:val="24"/>
              </w:rPr>
            </w:pPr>
            <w:r w:rsidRPr="00C13809">
              <w:rPr>
                <w:sz w:val="24"/>
                <w:szCs w:val="24"/>
              </w:rPr>
              <w:t>2016</w:t>
            </w:r>
            <w:r w:rsidRPr="00C13809">
              <w:rPr>
                <w:rFonts w:hint="eastAsia"/>
                <w:sz w:val="24"/>
                <w:szCs w:val="24"/>
              </w:rPr>
              <w:t>年</w:t>
            </w:r>
          </w:p>
        </w:tc>
        <w:tc>
          <w:tcPr>
            <w:tcW w:w="1785" w:type="dxa"/>
            <w:tcBorders>
              <w:top w:val="double" w:sz="4" w:space="0" w:color="auto"/>
              <w:right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两年平均值</w:t>
            </w:r>
          </w:p>
        </w:tc>
      </w:tr>
      <w:tr w:rsidR="00E851DD" w:rsidRPr="00C13809">
        <w:trPr>
          <w:trHeight w:val="440"/>
        </w:trPr>
        <w:tc>
          <w:tcPr>
            <w:tcW w:w="680" w:type="dxa"/>
            <w:tcBorders>
              <w:left w:val="double" w:sz="4" w:space="0" w:color="auto"/>
            </w:tcBorders>
            <w:vAlign w:val="center"/>
          </w:tcPr>
          <w:p w:rsidR="00E851DD" w:rsidRPr="00C13809" w:rsidRDefault="00E851DD" w:rsidP="00B7219D">
            <w:pPr>
              <w:snapToGrid w:val="0"/>
              <w:rPr>
                <w:sz w:val="24"/>
                <w:szCs w:val="24"/>
              </w:rPr>
            </w:pPr>
            <w:r w:rsidRPr="00C13809">
              <w:rPr>
                <w:sz w:val="24"/>
                <w:szCs w:val="24"/>
              </w:rPr>
              <w:t>1</w:t>
            </w:r>
          </w:p>
        </w:tc>
        <w:tc>
          <w:tcPr>
            <w:tcW w:w="2340" w:type="dxa"/>
            <w:vAlign w:val="center"/>
          </w:tcPr>
          <w:p w:rsidR="00E851DD" w:rsidRPr="00C13809" w:rsidRDefault="00E851DD" w:rsidP="00B7219D">
            <w:pPr>
              <w:snapToGrid w:val="0"/>
              <w:rPr>
                <w:rFonts w:cs="Times New Roman"/>
                <w:sz w:val="24"/>
                <w:szCs w:val="24"/>
              </w:rPr>
            </w:pPr>
            <w:r w:rsidRPr="00C13809">
              <w:rPr>
                <w:rFonts w:hint="eastAsia"/>
                <w:sz w:val="24"/>
                <w:szCs w:val="24"/>
              </w:rPr>
              <w:t>总资产（万元）</w:t>
            </w:r>
          </w:p>
        </w:tc>
        <w:tc>
          <w:tcPr>
            <w:tcW w:w="1380" w:type="dxa"/>
            <w:tcBorders>
              <w:left w:val="single" w:sz="4" w:space="0" w:color="auto"/>
              <w:right w:val="single" w:sz="4" w:space="0" w:color="auto"/>
            </w:tcBorders>
            <w:vAlign w:val="center"/>
          </w:tcPr>
          <w:p w:rsidR="00E851DD" w:rsidRPr="00C13809" w:rsidRDefault="00E851DD" w:rsidP="00B7219D">
            <w:pPr>
              <w:snapToGrid w:val="0"/>
              <w:rPr>
                <w:rFonts w:cs="Times New Roman"/>
                <w:sz w:val="24"/>
                <w:szCs w:val="24"/>
              </w:rPr>
            </w:pPr>
          </w:p>
        </w:tc>
        <w:tc>
          <w:tcPr>
            <w:tcW w:w="1470" w:type="dxa"/>
            <w:tcBorders>
              <w:left w:val="single" w:sz="4" w:space="0" w:color="auto"/>
            </w:tcBorders>
            <w:vAlign w:val="center"/>
          </w:tcPr>
          <w:p w:rsidR="00E851DD" w:rsidRPr="00C13809" w:rsidRDefault="00E851DD" w:rsidP="00B7219D">
            <w:pPr>
              <w:snapToGrid w:val="0"/>
              <w:rPr>
                <w:rFonts w:cs="Times New Roman"/>
                <w:sz w:val="24"/>
                <w:szCs w:val="24"/>
              </w:rPr>
            </w:pPr>
          </w:p>
        </w:tc>
        <w:tc>
          <w:tcPr>
            <w:tcW w:w="1785" w:type="dxa"/>
            <w:tcBorders>
              <w:right w:val="double" w:sz="4" w:space="0" w:color="auto"/>
            </w:tcBorders>
            <w:vAlign w:val="center"/>
          </w:tcPr>
          <w:p w:rsidR="00E851DD" w:rsidRPr="00C13809" w:rsidRDefault="00E851DD" w:rsidP="00B7219D">
            <w:pPr>
              <w:snapToGrid w:val="0"/>
              <w:rPr>
                <w:rFonts w:cs="Times New Roman"/>
                <w:sz w:val="24"/>
                <w:szCs w:val="24"/>
              </w:rPr>
            </w:pPr>
          </w:p>
        </w:tc>
      </w:tr>
      <w:tr w:rsidR="00E851DD" w:rsidRPr="00C13809">
        <w:trPr>
          <w:trHeight w:val="440"/>
        </w:trPr>
        <w:tc>
          <w:tcPr>
            <w:tcW w:w="680" w:type="dxa"/>
            <w:tcBorders>
              <w:left w:val="double" w:sz="4" w:space="0" w:color="auto"/>
            </w:tcBorders>
            <w:vAlign w:val="center"/>
          </w:tcPr>
          <w:p w:rsidR="00E851DD" w:rsidRPr="00C13809" w:rsidRDefault="00E851DD" w:rsidP="00B7219D">
            <w:pPr>
              <w:snapToGrid w:val="0"/>
              <w:rPr>
                <w:sz w:val="24"/>
                <w:szCs w:val="24"/>
              </w:rPr>
            </w:pPr>
            <w:r w:rsidRPr="00C13809">
              <w:rPr>
                <w:sz w:val="24"/>
                <w:szCs w:val="24"/>
              </w:rPr>
              <w:t>2</w:t>
            </w:r>
          </w:p>
        </w:tc>
        <w:tc>
          <w:tcPr>
            <w:tcW w:w="2340" w:type="dxa"/>
            <w:vAlign w:val="center"/>
          </w:tcPr>
          <w:p w:rsidR="00E851DD" w:rsidRPr="00C13809" w:rsidRDefault="00E851DD" w:rsidP="00B7219D">
            <w:pPr>
              <w:snapToGrid w:val="0"/>
              <w:rPr>
                <w:rFonts w:cs="Times New Roman"/>
                <w:sz w:val="24"/>
                <w:szCs w:val="24"/>
              </w:rPr>
            </w:pPr>
            <w:r w:rsidRPr="00C13809">
              <w:rPr>
                <w:rFonts w:hint="eastAsia"/>
                <w:sz w:val="24"/>
                <w:szCs w:val="24"/>
              </w:rPr>
              <w:t>流动资产（万元）</w:t>
            </w:r>
          </w:p>
        </w:tc>
        <w:tc>
          <w:tcPr>
            <w:tcW w:w="1380" w:type="dxa"/>
            <w:tcBorders>
              <w:left w:val="single" w:sz="4" w:space="0" w:color="auto"/>
              <w:right w:val="single" w:sz="4" w:space="0" w:color="auto"/>
            </w:tcBorders>
            <w:vAlign w:val="center"/>
          </w:tcPr>
          <w:p w:rsidR="00E851DD" w:rsidRPr="00C13809" w:rsidRDefault="00E851DD" w:rsidP="00B7219D">
            <w:pPr>
              <w:snapToGrid w:val="0"/>
              <w:rPr>
                <w:rFonts w:cs="Times New Roman"/>
                <w:sz w:val="24"/>
                <w:szCs w:val="24"/>
              </w:rPr>
            </w:pPr>
          </w:p>
        </w:tc>
        <w:tc>
          <w:tcPr>
            <w:tcW w:w="1470" w:type="dxa"/>
            <w:tcBorders>
              <w:left w:val="single" w:sz="4" w:space="0" w:color="auto"/>
            </w:tcBorders>
            <w:vAlign w:val="center"/>
          </w:tcPr>
          <w:p w:rsidR="00E851DD" w:rsidRPr="00C13809" w:rsidRDefault="00E851DD" w:rsidP="00B7219D">
            <w:pPr>
              <w:snapToGrid w:val="0"/>
              <w:rPr>
                <w:rFonts w:cs="Times New Roman"/>
                <w:sz w:val="24"/>
                <w:szCs w:val="24"/>
              </w:rPr>
            </w:pPr>
          </w:p>
        </w:tc>
        <w:tc>
          <w:tcPr>
            <w:tcW w:w="1785" w:type="dxa"/>
            <w:tcBorders>
              <w:right w:val="double" w:sz="4" w:space="0" w:color="auto"/>
            </w:tcBorders>
            <w:vAlign w:val="center"/>
          </w:tcPr>
          <w:p w:rsidR="00E851DD" w:rsidRPr="00C13809" w:rsidRDefault="00E851DD" w:rsidP="00B7219D">
            <w:pPr>
              <w:snapToGrid w:val="0"/>
              <w:rPr>
                <w:rFonts w:cs="Times New Roman"/>
                <w:sz w:val="24"/>
                <w:szCs w:val="24"/>
              </w:rPr>
            </w:pPr>
          </w:p>
        </w:tc>
      </w:tr>
      <w:tr w:rsidR="00E851DD" w:rsidRPr="00C13809">
        <w:trPr>
          <w:trHeight w:val="440"/>
        </w:trPr>
        <w:tc>
          <w:tcPr>
            <w:tcW w:w="680" w:type="dxa"/>
            <w:tcBorders>
              <w:left w:val="double" w:sz="4" w:space="0" w:color="auto"/>
            </w:tcBorders>
            <w:vAlign w:val="center"/>
          </w:tcPr>
          <w:p w:rsidR="00E851DD" w:rsidRPr="00C13809" w:rsidRDefault="00E851DD" w:rsidP="00B7219D">
            <w:pPr>
              <w:snapToGrid w:val="0"/>
              <w:rPr>
                <w:sz w:val="24"/>
                <w:szCs w:val="24"/>
              </w:rPr>
            </w:pPr>
            <w:r w:rsidRPr="00C13809">
              <w:rPr>
                <w:sz w:val="24"/>
                <w:szCs w:val="24"/>
              </w:rPr>
              <w:t>3</w:t>
            </w:r>
          </w:p>
        </w:tc>
        <w:tc>
          <w:tcPr>
            <w:tcW w:w="2340" w:type="dxa"/>
            <w:vAlign w:val="center"/>
          </w:tcPr>
          <w:p w:rsidR="00E851DD" w:rsidRPr="00C13809" w:rsidRDefault="00E851DD" w:rsidP="00B7219D">
            <w:pPr>
              <w:snapToGrid w:val="0"/>
              <w:rPr>
                <w:rFonts w:cs="Times New Roman"/>
                <w:sz w:val="24"/>
                <w:szCs w:val="24"/>
              </w:rPr>
            </w:pPr>
            <w:r w:rsidRPr="00C13809">
              <w:rPr>
                <w:rFonts w:hint="eastAsia"/>
                <w:sz w:val="24"/>
                <w:szCs w:val="24"/>
              </w:rPr>
              <w:t>主营业务收入（万元）</w:t>
            </w:r>
          </w:p>
        </w:tc>
        <w:tc>
          <w:tcPr>
            <w:tcW w:w="1380" w:type="dxa"/>
            <w:tcBorders>
              <w:left w:val="single" w:sz="4" w:space="0" w:color="auto"/>
              <w:right w:val="single" w:sz="4" w:space="0" w:color="auto"/>
            </w:tcBorders>
            <w:vAlign w:val="center"/>
          </w:tcPr>
          <w:p w:rsidR="00E851DD" w:rsidRPr="00C13809" w:rsidRDefault="00E851DD" w:rsidP="00B7219D">
            <w:pPr>
              <w:snapToGrid w:val="0"/>
              <w:rPr>
                <w:rFonts w:cs="Times New Roman"/>
                <w:sz w:val="24"/>
                <w:szCs w:val="24"/>
              </w:rPr>
            </w:pPr>
          </w:p>
        </w:tc>
        <w:tc>
          <w:tcPr>
            <w:tcW w:w="1470" w:type="dxa"/>
            <w:tcBorders>
              <w:left w:val="single" w:sz="4" w:space="0" w:color="auto"/>
            </w:tcBorders>
            <w:vAlign w:val="center"/>
          </w:tcPr>
          <w:p w:rsidR="00E851DD" w:rsidRPr="00C13809" w:rsidRDefault="00E851DD" w:rsidP="00B7219D">
            <w:pPr>
              <w:snapToGrid w:val="0"/>
              <w:rPr>
                <w:rFonts w:cs="Times New Roman"/>
                <w:sz w:val="24"/>
                <w:szCs w:val="24"/>
              </w:rPr>
            </w:pPr>
          </w:p>
        </w:tc>
        <w:tc>
          <w:tcPr>
            <w:tcW w:w="1785" w:type="dxa"/>
            <w:tcBorders>
              <w:right w:val="double" w:sz="4" w:space="0" w:color="auto"/>
            </w:tcBorders>
            <w:vAlign w:val="center"/>
          </w:tcPr>
          <w:p w:rsidR="00E851DD" w:rsidRPr="00C13809" w:rsidRDefault="00E851DD" w:rsidP="00B7219D">
            <w:pPr>
              <w:snapToGrid w:val="0"/>
              <w:rPr>
                <w:rFonts w:cs="Times New Roman"/>
                <w:sz w:val="24"/>
                <w:szCs w:val="24"/>
              </w:rPr>
            </w:pPr>
          </w:p>
        </w:tc>
      </w:tr>
      <w:tr w:rsidR="00E851DD" w:rsidRPr="00C13809">
        <w:trPr>
          <w:trHeight w:val="476"/>
        </w:trPr>
        <w:tc>
          <w:tcPr>
            <w:tcW w:w="680" w:type="dxa"/>
            <w:tcBorders>
              <w:left w:val="double" w:sz="4" w:space="0" w:color="auto"/>
            </w:tcBorders>
            <w:vAlign w:val="center"/>
          </w:tcPr>
          <w:p w:rsidR="00E851DD" w:rsidRPr="00C13809" w:rsidRDefault="00E851DD" w:rsidP="00B7219D">
            <w:pPr>
              <w:snapToGrid w:val="0"/>
              <w:rPr>
                <w:sz w:val="24"/>
                <w:szCs w:val="24"/>
              </w:rPr>
            </w:pPr>
            <w:r w:rsidRPr="00C13809">
              <w:rPr>
                <w:sz w:val="24"/>
                <w:szCs w:val="24"/>
              </w:rPr>
              <w:t>4</w:t>
            </w:r>
          </w:p>
        </w:tc>
        <w:tc>
          <w:tcPr>
            <w:tcW w:w="2340" w:type="dxa"/>
            <w:vAlign w:val="center"/>
          </w:tcPr>
          <w:p w:rsidR="00E851DD" w:rsidRPr="00C13809" w:rsidRDefault="00E851DD" w:rsidP="00B7219D">
            <w:pPr>
              <w:snapToGrid w:val="0"/>
              <w:rPr>
                <w:rFonts w:cs="Times New Roman"/>
                <w:sz w:val="24"/>
                <w:szCs w:val="24"/>
              </w:rPr>
            </w:pPr>
            <w:r w:rsidRPr="00C13809">
              <w:rPr>
                <w:rFonts w:hint="eastAsia"/>
                <w:sz w:val="24"/>
                <w:szCs w:val="24"/>
              </w:rPr>
              <w:t>净利润（万元）</w:t>
            </w:r>
          </w:p>
        </w:tc>
        <w:tc>
          <w:tcPr>
            <w:tcW w:w="1380" w:type="dxa"/>
            <w:tcBorders>
              <w:left w:val="single" w:sz="4" w:space="0" w:color="auto"/>
              <w:right w:val="single" w:sz="4" w:space="0" w:color="auto"/>
            </w:tcBorders>
            <w:vAlign w:val="center"/>
          </w:tcPr>
          <w:p w:rsidR="00E851DD" w:rsidRPr="00C13809" w:rsidRDefault="00E851DD" w:rsidP="00B7219D">
            <w:pPr>
              <w:snapToGrid w:val="0"/>
              <w:rPr>
                <w:rFonts w:cs="Times New Roman"/>
                <w:sz w:val="24"/>
                <w:szCs w:val="24"/>
              </w:rPr>
            </w:pPr>
          </w:p>
        </w:tc>
        <w:tc>
          <w:tcPr>
            <w:tcW w:w="1470" w:type="dxa"/>
            <w:tcBorders>
              <w:left w:val="single" w:sz="4" w:space="0" w:color="auto"/>
            </w:tcBorders>
            <w:vAlign w:val="center"/>
          </w:tcPr>
          <w:p w:rsidR="00E851DD" w:rsidRPr="00C13809" w:rsidRDefault="00E851DD" w:rsidP="00B7219D">
            <w:pPr>
              <w:snapToGrid w:val="0"/>
              <w:rPr>
                <w:rFonts w:cs="Times New Roman"/>
                <w:sz w:val="24"/>
                <w:szCs w:val="24"/>
              </w:rPr>
            </w:pPr>
          </w:p>
        </w:tc>
        <w:tc>
          <w:tcPr>
            <w:tcW w:w="1785" w:type="dxa"/>
            <w:tcBorders>
              <w:right w:val="double" w:sz="4" w:space="0" w:color="auto"/>
            </w:tcBorders>
            <w:vAlign w:val="center"/>
          </w:tcPr>
          <w:p w:rsidR="00E851DD" w:rsidRPr="00C13809" w:rsidRDefault="00E851DD" w:rsidP="00B7219D">
            <w:pPr>
              <w:snapToGrid w:val="0"/>
              <w:rPr>
                <w:rFonts w:cs="Times New Roman"/>
                <w:sz w:val="24"/>
                <w:szCs w:val="24"/>
              </w:rPr>
            </w:pPr>
          </w:p>
        </w:tc>
      </w:tr>
      <w:tr w:rsidR="00E851DD" w:rsidRPr="00C13809">
        <w:trPr>
          <w:trHeight w:val="390"/>
        </w:trPr>
        <w:tc>
          <w:tcPr>
            <w:tcW w:w="680" w:type="dxa"/>
            <w:tcBorders>
              <w:left w:val="double" w:sz="4" w:space="0" w:color="auto"/>
              <w:bottom w:val="double" w:sz="4" w:space="0" w:color="auto"/>
            </w:tcBorders>
            <w:vAlign w:val="center"/>
          </w:tcPr>
          <w:p w:rsidR="00E851DD" w:rsidRPr="00C13809" w:rsidRDefault="00E851DD" w:rsidP="00B7219D">
            <w:pPr>
              <w:snapToGrid w:val="0"/>
              <w:rPr>
                <w:sz w:val="24"/>
                <w:szCs w:val="24"/>
              </w:rPr>
            </w:pPr>
            <w:r w:rsidRPr="00C13809">
              <w:rPr>
                <w:sz w:val="24"/>
                <w:szCs w:val="24"/>
              </w:rPr>
              <w:t>5</w:t>
            </w:r>
          </w:p>
        </w:tc>
        <w:tc>
          <w:tcPr>
            <w:tcW w:w="2340" w:type="dxa"/>
            <w:tcBorders>
              <w:bottom w:val="double" w:sz="4" w:space="0" w:color="auto"/>
            </w:tcBorders>
            <w:vAlign w:val="center"/>
          </w:tcPr>
          <w:p w:rsidR="00E851DD" w:rsidRPr="00C13809" w:rsidRDefault="00E851DD" w:rsidP="00B7219D">
            <w:pPr>
              <w:snapToGrid w:val="0"/>
              <w:rPr>
                <w:rFonts w:cs="Times New Roman"/>
                <w:sz w:val="24"/>
                <w:szCs w:val="24"/>
              </w:rPr>
            </w:pPr>
            <w:r w:rsidRPr="00C13809">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E851DD" w:rsidRPr="00C13809" w:rsidRDefault="00E851DD"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E851DD" w:rsidRPr="00C13809" w:rsidRDefault="00E851DD"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E851DD" w:rsidRPr="00C13809" w:rsidRDefault="00E851DD" w:rsidP="00B7219D">
            <w:pPr>
              <w:snapToGrid w:val="0"/>
              <w:rPr>
                <w:rFonts w:cs="Times New Roman"/>
                <w:sz w:val="24"/>
                <w:szCs w:val="24"/>
              </w:rPr>
            </w:pPr>
          </w:p>
        </w:tc>
      </w:tr>
    </w:tbl>
    <w:p w:rsidR="00E851DD" w:rsidRPr="0020254D" w:rsidRDefault="00E851DD" w:rsidP="00761BC1">
      <w:pPr>
        <w:snapToGrid w:val="0"/>
        <w:rPr>
          <w:rFonts w:cs="Times New Roman"/>
          <w:sz w:val="24"/>
          <w:szCs w:val="24"/>
        </w:rPr>
      </w:pPr>
    </w:p>
    <w:p w:rsidR="00E851DD" w:rsidRPr="0020254D" w:rsidRDefault="00E851DD" w:rsidP="00AC469C">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E851DD" w:rsidRPr="0020254D" w:rsidRDefault="00E851DD" w:rsidP="00761BC1">
      <w:pPr>
        <w:snapToGrid w:val="0"/>
        <w:rPr>
          <w:rFonts w:cs="Times New Roman"/>
          <w:sz w:val="24"/>
          <w:szCs w:val="24"/>
        </w:rPr>
      </w:pPr>
    </w:p>
    <w:p w:rsidR="00E851DD" w:rsidRPr="0020254D" w:rsidRDefault="00E851DD" w:rsidP="00761BC1">
      <w:pPr>
        <w:snapToGrid w:val="0"/>
        <w:rPr>
          <w:rFonts w:cs="Times New Roman"/>
          <w:sz w:val="24"/>
          <w:szCs w:val="24"/>
        </w:rPr>
      </w:pPr>
    </w:p>
    <w:p w:rsidR="00E851DD" w:rsidRPr="0020254D" w:rsidRDefault="00E851DD" w:rsidP="00761BC1">
      <w:pPr>
        <w:tabs>
          <w:tab w:val="left" w:pos="8364"/>
        </w:tabs>
        <w:snapToGrid w:val="0"/>
        <w:spacing w:line="360" w:lineRule="auto"/>
        <w:ind w:right="-57"/>
        <w:jc w:val="left"/>
        <w:rPr>
          <w:rFonts w:cs="Times New Roman"/>
          <w:sz w:val="24"/>
          <w:szCs w:val="24"/>
        </w:rPr>
      </w:pPr>
    </w:p>
    <w:p w:rsidR="00E851DD" w:rsidRPr="0020254D" w:rsidRDefault="00E851DD" w:rsidP="00761BC1">
      <w:pPr>
        <w:tabs>
          <w:tab w:val="left" w:pos="8364"/>
        </w:tabs>
        <w:snapToGrid w:val="0"/>
        <w:spacing w:line="360" w:lineRule="auto"/>
        <w:ind w:right="-57"/>
        <w:jc w:val="left"/>
        <w:rPr>
          <w:rFonts w:cs="Times New Roman"/>
          <w:sz w:val="24"/>
          <w:szCs w:val="24"/>
        </w:rPr>
      </w:pPr>
    </w:p>
    <w:p w:rsidR="00E851DD" w:rsidRPr="0020254D" w:rsidRDefault="00E851DD" w:rsidP="00761BC1">
      <w:pPr>
        <w:snapToGrid w:val="0"/>
        <w:rPr>
          <w:rFonts w:cs="Times New Roman"/>
          <w:sz w:val="24"/>
          <w:szCs w:val="24"/>
        </w:rPr>
      </w:pPr>
      <w:r w:rsidRPr="0020254D">
        <w:rPr>
          <w:rFonts w:hint="eastAsia"/>
          <w:sz w:val="24"/>
          <w:szCs w:val="24"/>
        </w:rPr>
        <w:t>申请人：（公章）</w:t>
      </w:r>
    </w:p>
    <w:p w:rsidR="00E851DD" w:rsidRPr="0020254D" w:rsidRDefault="00E851DD" w:rsidP="00761BC1">
      <w:pPr>
        <w:snapToGrid w:val="0"/>
        <w:rPr>
          <w:rFonts w:cs="Times New Roman"/>
          <w:sz w:val="24"/>
          <w:szCs w:val="24"/>
          <w:u w:val="single"/>
        </w:rPr>
      </w:pPr>
      <w:r w:rsidRPr="0020254D">
        <w:rPr>
          <w:rFonts w:hint="eastAsia"/>
          <w:sz w:val="24"/>
          <w:szCs w:val="24"/>
        </w:rPr>
        <w:t>申请人法定代表人或授权代理人（签名或盖章）：</w:t>
      </w:r>
    </w:p>
    <w:p w:rsidR="00E851DD" w:rsidRDefault="00E851DD"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E851DD" w:rsidRDefault="00E851DD" w:rsidP="00761BC1">
      <w:pPr>
        <w:spacing w:line="480" w:lineRule="exact"/>
        <w:rPr>
          <w:rFonts w:cs="Times New Roman"/>
          <w:sz w:val="28"/>
          <w:szCs w:val="28"/>
        </w:rPr>
      </w:pPr>
    </w:p>
    <w:p w:rsidR="00E851DD" w:rsidRDefault="00E851DD" w:rsidP="00761BC1">
      <w:pPr>
        <w:spacing w:line="480" w:lineRule="exact"/>
        <w:rPr>
          <w:rFonts w:cs="Times New Roman"/>
          <w:sz w:val="28"/>
          <w:szCs w:val="28"/>
        </w:rPr>
      </w:pPr>
    </w:p>
    <w:p w:rsidR="00E851DD" w:rsidRDefault="00E851DD" w:rsidP="00761BC1">
      <w:pPr>
        <w:spacing w:line="480" w:lineRule="exact"/>
        <w:rPr>
          <w:rFonts w:cs="Times New Roman"/>
          <w:sz w:val="28"/>
          <w:szCs w:val="28"/>
        </w:rPr>
      </w:pPr>
    </w:p>
    <w:p w:rsidR="00E851DD" w:rsidRDefault="00E851DD" w:rsidP="00761BC1">
      <w:pPr>
        <w:spacing w:line="480" w:lineRule="exact"/>
        <w:rPr>
          <w:rFonts w:cs="Times New Roman"/>
          <w:sz w:val="28"/>
          <w:szCs w:val="28"/>
        </w:rPr>
      </w:pPr>
    </w:p>
    <w:p w:rsidR="00E851DD" w:rsidRPr="0079595D" w:rsidRDefault="00E851DD"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014"/>
        <w:gridCol w:w="1273"/>
        <w:gridCol w:w="709"/>
        <w:gridCol w:w="898"/>
        <w:gridCol w:w="237"/>
        <w:gridCol w:w="1383"/>
        <w:gridCol w:w="34"/>
        <w:gridCol w:w="1950"/>
      </w:tblGrid>
      <w:tr w:rsidR="00E851DD" w:rsidRPr="00C13809">
        <w:trPr>
          <w:cantSplit/>
          <w:trHeight w:val="20"/>
          <w:tblHeader/>
          <w:jc w:val="center"/>
        </w:trPr>
        <w:tc>
          <w:tcPr>
            <w:tcW w:w="9923" w:type="dxa"/>
            <w:gridSpan w:val="9"/>
            <w:tcBorders>
              <w:bottom w:val="nil"/>
            </w:tcBorders>
            <w:vAlign w:val="center"/>
          </w:tcPr>
          <w:p w:rsidR="00E851DD" w:rsidRPr="00C13809" w:rsidRDefault="00E851DD" w:rsidP="00104E2D">
            <w:pPr>
              <w:snapToGrid w:val="0"/>
              <w:ind w:right="102"/>
              <w:rPr>
                <w:rFonts w:cs="Times New Roman"/>
              </w:rPr>
            </w:pPr>
            <w:r w:rsidRPr="00C13809">
              <w:rPr>
                <w:rFonts w:hint="eastAsia"/>
                <w:b/>
                <w:bCs/>
                <w:kern w:val="0"/>
              </w:rPr>
              <w:t>审核确认：建库单位或代理机构接收资料人员与申请人代表对以下须提交的书面报名资料共同核对，审核情况属实。</w:t>
            </w:r>
          </w:p>
        </w:tc>
      </w:tr>
      <w:tr w:rsidR="00E851DD" w:rsidRPr="00C13809">
        <w:trPr>
          <w:cantSplit/>
          <w:trHeight w:val="20"/>
          <w:tblHeader/>
          <w:jc w:val="center"/>
        </w:trPr>
        <w:tc>
          <w:tcPr>
            <w:tcW w:w="3439" w:type="dxa"/>
            <w:gridSpan w:val="2"/>
            <w:tcBorders>
              <w:top w:val="nil"/>
              <w:right w:val="nil"/>
            </w:tcBorders>
            <w:vAlign w:val="center"/>
          </w:tcPr>
          <w:p w:rsidR="00E851DD" w:rsidRPr="00C13809" w:rsidRDefault="00E851DD" w:rsidP="00104E2D">
            <w:pPr>
              <w:rPr>
                <w:rFonts w:cs="Times New Roman"/>
                <w:b/>
                <w:bCs/>
                <w:kern w:val="0"/>
              </w:rPr>
            </w:pPr>
            <w:r w:rsidRPr="00C13809">
              <w:rPr>
                <w:rFonts w:hint="eastAsia"/>
                <w:b/>
                <w:bCs/>
                <w:kern w:val="0"/>
              </w:rPr>
              <w:t>建库单位或代理机构接收资料人员签名：</w:t>
            </w:r>
          </w:p>
        </w:tc>
        <w:tc>
          <w:tcPr>
            <w:tcW w:w="2880" w:type="dxa"/>
            <w:gridSpan w:val="3"/>
            <w:tcBorders>
              <w:top w:val="nil"/>
              <w:left w:val="nil"/>
              <w:right w:val="nil"/>
            </w:tcBorders>
            <w:vAlign w:val="center"/>
          </w:tcPr>
          <w:p w:rsidR="00E851DD" w:rsidRPr="00C13809" w:rsidRDefault="00E851DD" w:rsidP="00104E2D">
            <w:pPr>
              <w:rPr>
                <w:rFonts w:cs="Times New Roman"/>
                <w:b/>
                <w:bCs/>
                <w:kern w:val="0"/>
              </w:rPr>
            </w:pPr>
          </w:p>
        </w:tc>
        <w:tc>
          <w:tcPr>
            <w:tcW w:w="1620" w:type="dxa"/>
            <w:gridSpan w:val="2"/>
            <w:tcBorders>
              <w:top w:val="nil"/>
              <w:left w:val="nil"/>
              <w:right w:val="nil"/>
            </w:tcBorders>
            <w:vAlign w:val="center"/>
          </w:tcPr>
          <w:p w:rsidR="00E851DD" w:rsidRPr="00C13809" w:rsidRDefault="00E851DD" w:rsidP="00104E2D">
            <w:pPr>
              <w:rPr>
                <w:rFonts w:cs="Times New Roman"/>
                <w:b/>
                <w:bCs/>
                <w:kern w:val="0"/>
              </w:rPr>
            </w:pPr>
            <w:r w:rsidRPr="00C13809">
              <w:rPr>
                <w:rFonts w:hint="eastAsia"/>
                <w:b/>
                <w:bCs/>
                <w:kern w:val="0"/>
              </w:rPr>
              <w:t>申请人的代表签名：</w:t>
            </w:r>
          </w:p>
        </w:tc>
        <w:tc>
          <w:tcPr>
            <w:tcW w:w="1984" w:type="dxa"/>
            <w:gridSpan w:val="2"/>
            <w:tcBorders>
              <w:top w:val="nil"/>
              <w:left w:val="nil"/>
            </w:tcBorders>
            <w:vAlign w:val="center"/>
          </w:tcPr>
          <w:p w:rsidR="00E851DD" w:rsidRPr="00C13809" w:rsidRDefault="00E851DD" w:rsidP="00104E2D">
            <w:pPr>
              <w:rPr>
                <w:rFonts w:cs="Times New Roman"/>
                <w:b/>
                <w:bCs/>
                <w:kern w:val="0"/>
              </w:rPr>
            </w:pPr>
          </w:p>
        </w:tc>
      </w:tr>
      <w:tr w:rsidR="00E851DD" w:rsidRPr="00C13809">
        <w:tblPrEx>
          <w:tblLook w:val="00A0"/>
        </w:tblPrEx>
        <w:trPr>
          <w:cantSplit/>
          <w:trHeight w:val="20"/>
          <w:tblHeader/>
          <w:jc w:val="center"/>
        </w:trPr>
        <w:tc>
          <w:tcPr>
            <w:tcW w:w="425" w:type="dxa"/>
            <w:vMerge w:val="restart"/>
            <w:vAlign w:val="center"/>
          </w:tcPr>
          <w:p w:rsidR="00E851DD" w:rsidRPr="00C13809" w:rsidRDefault="00E851DD" w:rsidP="00104E2D">
            <w:pPr>
              <w:widowControl/>
              <w:spacing w:line="20" w:lineRule="atLeast"/>
              <w:jc w:val="center"/>
              <w:rPr>
                <w:rFonts w:cs="Times New Roman"/>
                <w:color w:val="000000"/>
                <w:kern w:val="0"/>
                <w:sz w:val="18"/>
                <w:szCs w:val="18"/>
              </w:rPr>
            </w:pPr>
            <w:r w:rsidRPr="00C13809">
              <w:rPr>
                <w:rFonts w:hint="eastAsia"/>
                <w:color w:val="000000"/>
                <w:kern w:val="0"/>
                <w:sz w:val="18"/>
                <w:szCs w:val="18"/>
              </w:rPr>
              <w:t>序号</w:t>
            </w:r>
          </w:p>
        </w:tc>
        <w:tc>
          <w:tcPr>
            <w:tcW w:w="4287" w:type="dxa"/>
            <w:gridSpan w:val="2"/>
            <w:vMerge w:val="restart"/>
            <w:vAlign w:val="center"/>
          </w:tcPr>
          <w:p w:rsidR="00E851DD" w:rsidRPr="00C13809" w:rsidRDefault="00E851DD" w:rsidP="00104E2D">
            <w:pPr>
              <w:widowControl/>
              <w:spacing w:line="20" w:lineRule="atLeast"/>
              <w:jc w:val="center"/>
              <w:rPr>
                <w:rFonts w:cs="Times New Roman"/>
                <w:color w:val="000000"/>
                <w:kern w:val="0"/>
                <w:sz w:val="18"/>
                <w:szCs w:val="18"/>
              </w:rPr>
            </w:pPr>
            <w:r w:rsidRPr="00C13809">
              <w:rPr>
                <w:rFonts w:hint="eastAsia"/>
                <w:b/>
                <w:bCs/>
                <w:color w:val="000000"/>
                <w:kern w:val="0"/>
                <w:sz w:val="18"/>
                <w:szCs w:val="18"/>
              </w:rPr>
              <w:t>项目</w:t>
            </w:r>
          </w:p>
        </w:tc>
        <w:tc>
          <w:tcPr>
            <w:tcW w:w="709" w:type="dxa"/>
            <w:vMerge w:val="restart"/>
            <w:vAlign w:val="center"/>
          </w:tcPr>
          <w:p w:rsidR="00E851DD" w:rsidRPr="00C13809" w:rsidRDefault="00E851DD" w:rsidP="00104E2D">
            <w:pPr>
              <w:widowControl/>
              <w:spacing w:line="20" w:lineRule="atLeast"/>
              <w:rPr>
                <w:rFonts w:cs="Times New Roman"/>
                <w:color w:val="000000"/>
                <w:kern w:val="0"/>
                <w:sz w:val="18"/>
                <w:szCs w:val="18"/>
              </w:rPr>
            </w:pPr>
            <w:r w:rsidRPr="00C13809">
              <w:rPr>
                <w:rFonts w:hint="eastAsia"/>
                <w:b/>
                <w:bCs/>
                <w:color w:val="000000"/>
                <w:kern w:val="0"/>
                <w:sz w:val="18"/>
                <w:szCs w:val="18"/>
              </w:rPr>
              <w:t>页码</w:t>
            </w:r>
          </w:p>
        </w:tc>
        <w:tc>
          <w:tcPr>
            <w:tcW w:w="1135" w:type="dxa"/>
            <w:gridSpan w:val="2"/>
            <w:vMerge w:val="restart"/>
            <w:vAlign w:val="center"/>
          </w:tcPr>
          <w:p w:rsidR="00E851DD" w:rsidRPr="00C13809" w:rsidRDefault="00E851DD" w:rsidP="00104E2D">
            <w:pPr>
              <w:widowControl/>
              <w:spacing w:line="20" w:lineRule="atLeast"/>
              <w:jc w:val="center"/>
              <w:rPr>
                <w:rFonts w:cs="Times New Roman"/>
                <w:color w:val="000000"/>
                <w:kern w:val="0"/>
                <w:sz w:val="18"/>
                <w:szCs w:val="18"/>
              </w:rPr>
            </w:pPr>
            <w:r w:rsidRPr="00C13809">
              <w:rPr>
                <w:rFonts w:hint="eastAsia"/>
                <w:b/>
                <w:bCs/>
                <w:color w:val="000000"/>
                <w:kern w:val="0"/>
                <w:sz w:val="18"/>
                <w:szCs w:val="18"/>
              </w:rPr>
              <w:t>提交资料要求</w:t>
            </w:r>
          </w:p>
        </w:tc>
        <w:tc>
          <w:tcPr>
            <w:tcW w:w="1417" w:type="dxa"/>
            <w:gridSpan w:val="2"/>
            <w:vAlign w:val="center"/>
          </w:tcPr>
          <w:p w:rsidR="00E851DD" w:rsidRPr="00C13809" w:rsidRDefault="00E851DD" w:rsidP="00104E2D">
            <w:pPr>
              <w:widowControl/>
              <w:spacing w:line="20" w:lineRule="atLeast"/>
              <w:jc w:val="center"/>
              <w:rPr>
                <w:rFonts w:cs="Times New Roman"/>
                <w:color w:val="000000"/>
                <w:kern w:val="0"/>
                <w:sz w:val="18"/>
                <w:szCs w:val="18"/>
              </w:rPr>
            </w:pPr>
            <w:r w:rsidRPr="00C13809">
              <w:rPr>
                <w:rFonts w:hint="eastAsia"/>
                <w:color w:val="000000"/>
                <w:kern w:val="0"/>
                <w:sz w:val="18"/>
                <w:szCs w:val="18"/>
              </w:rPr>
              <w:t>审核情况</w:t>
            </w:r>
          </w:p>
        </w:tc>
        <w:tc>
          <w:tcPr>
            <w:tcW w:w="1950" w:type="dxa"/>
            <w:vMerge w:val="restart"/>
            <w:vAlign w:val="center"/>
          </w:tcPr>
          <w:p w:rsidR="00E851DD" w:rsidRPr="00C13809" w:rsidRDefault="00E851DD" w:rsidP="00104E2D">
            <w:pPr>
              <w:widowControl/>
              <w:spacing w:line="20" w:lineRule="atLeast"/>
              <w:jc w:val="center"/>
              <w:rPr>
                <w:rFonts w:cs="Times New Roman"/>
                <w:color w:val="000000"/>
                <w:kern w:val="0"/>
                <w:sz w:val="18"/>
                <w:szCs w:val="18"/>
              </w:rPr>
            </w:pPr>
            <w:r w:rsidRPr="00C13809">
              <w:rPr>
                <w:rFonts w:hint="eastAsia"/>
                <w:color w:val="000000"/>
                <w:kern w:val="0"/>
                <w:sz w:val="18"/>
                <w:szCs w:val="18"/>
              </w:rPr>
              <w:t>备注</w:t>
            </w:r>
          </w:p>
        </w:tc>
      </w:tr>
      <w:tr w:rsidR="00E851DD" w:rsidRPr="00C13809">
        <w:tblPrEx>
          <w:tblLook w:val="00A0"/>
        </w:tblPrEx>
        <w:trPr>
          <w:cantSplit/>
          <w:trHeight w:val="387"/>
          <w:tblHeader/>
          <w:jc w:val="center"/>
        </w:trPr>
        <w:tc>
          <w:tcPr>
            <w:tcW w:w="425" w:type="dxa"/>
            <w:vMerge/>
            <w:vAlign w:val="center"/>
          </w:tcPr>
          <w:p w:rsidR="00E851DD" w:rsidRPr="00C13809" w:rsidRDefault="00E851DD" w:rsidP="00104E2D">
            <w:pPr>
              <w:widowControl/>
              <w:jc w:val="left"/>
              <w:rPr>
                <w:rFonts w:cs="Times New Roman"/>
                <w:color w:val="000000"/>
                <w:kern w:val="0"/>
                <w:sz w:val="18"/>
                <w:szCs w:val="18"/>
              </w:rPr>
            </w:pPr>
          </w:p>
        </w:tc>
        <w:tc>
          <w:tcPr>
            <w:tcW w:w="4287" w:type="dxa"/>
            <w:gridSpan w:val="2"/>
            <w:vMerge/>
            <w:vAlign w:val="center"/>
          </w:tcPr>
          <w:p w:rsidR="00E851DD" w:rsidRPr="00C13809" w:rsidRDefault="00E851DD" w:rsidP="00104E2D">
            <w:pPr>
              <w:widowControl/>
              <w:jc w:val="left"/>
              <w:rPr>
                <w:rFonts w:cs="Times New Roman"/>
                <w:color w:val="000000"/>
                <w:kern w:val="0"/>
                <w:sz w:val="18"/>
                <w:szCs w:val="18"/>
              </w:rPr>
            </w:pPr>
          </w:p>
        </w:tc>
        <w:tc>
          <w:tcPr>
            <w:tcW w:w="709" w:type="dxa"/>
            <w:vMerge/>
            <w:vAlign w:val="center"/>
          </w:tcPr>
          <w:p w:rsidR="00E851DD" w:rsidRPr="00C13809" w:rsidRDefault="00E851DD" w:rsidP="00104E2D">
            <w:pPr>
              <w:widowControl/>
              <w:jc w:val="left"/>
              <w:rPr>
                <w:rFonts w:cs="Times New Roman"/>
                <w:color w:val="000000"/>
                <w:kern w:val="0"/>
                <w:sz w:val="18"/>
                <w:szCs w:val="18"/>
              </w:rPr>
            </w:pPr>
          </w:p>
        </w:tc>
        <w:tc>
          <w:tcPr>
            <w:tcW w:w="1135" w:type="dxa"/>
            <w:gridSpan w:val="2"/>
            <w:vMerge/>
            <w:vAlign w:val="center"/>
          </w:tcPr>
          <w:p w:rsidR="00E851DD" w:rsidRPr="00C13809" w:rsidRDefault="00E851DD" w:rsidP="00104E2D">
            <w:pPr>
              <w:widowControl/>
              <w:jc w:val="left"/>
              <w:rPr>
                <w:rFonts w:cs="Times New Roman"/>
                <w:color w:val="000000"/>
                <w:kern w:val="0"/>
                <w:sz w:val="18"/>
                <w:szCs w:val="18"/>
              </w:rPr>
            </w:pPr>
          </w:p>
        </w:tc>
        <w:tc>
          <w:tcPr>
            <w:tcW w:w="1417" w:type="dxa"/>
            <w:gridSpan w:val="2"/>
            <w:vAlign w:val="center"/>
          </w:tcPr>
          <w:p w:rsidR="00E851DD" w:rsidRPr="00C13809" w:rsidRDefault="00E851DD" w:rsidP="00104E2D">
            <w:pPr>
              <w:widowControl/>
              <w:jc w:val="center"/>
              <w:rPr>
                <w:rFonts w:cs="Times New Roman"/>
                <w:color w:val="000000"/>
                <w:kern w:val="0"/>
                <w:sz w:val="18"/>
                <w:szCs w:val="18"/>
              </w:rPr>
            </w:pPr>
            <w:r w:rsidRPr="00C13809">
              <w:rPr>
                <w:rFonts w:hint="eastAsia"/>
                <w:color w:val="000000"/>
                <w:kern w:val="0"/>
                <w:sz w:val="18"/>
                <w:szCs w:val="18"/>
              </w:rPr>
              <w:t>（此栏不需申请人填写）</w:t>
            </w:r>
          </w:p>
        </w:tc>
        <w:tc>
          <w:tcPr>
            <w:tcW w:w="1950" w:type="dxa"/>
            <w:vMerge/>
            <w:vAlign w:val="center"/>
          </w:tcPr>
          <w:p w:rsidR="00E851DD" w:rsidRPr="00C13809" w:rsidRDefault="00E851DD" w:rsidP="00104E2D">
            <w:pPr>
              <w:widowControl/>
              <w:jc w:val="left"/>
              <w:rPr>
                <w:rFonts w:cs="Times New Roman"/>
                <w:color w:val="000000"/>
                <w:kern w:val="0"/>
                <w:sz w:val="18"/>
                <w:szCs w:val="18"/>
              </w:rPr>
            </w:pPr>
          </w:p>
        </w:tc>
      </w:tr>
      <w:tr w:rsidR="00E851DD" w:rsidRPr="00C13809">
        <w:tblPrEx>
          <w:tblLook w:val="00A0"/>
        </w:tblPrEx>
        <w:trPr>
          <w:cantSplit/>
          <w:trHeight w:val="403"/>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1</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企业法定代表人证明书及授权委托书。</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原件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无表式</w:t>
            </w:r>
          </w:p>
        </w:tc>
      </w:tr>
      <w:tr w:rsidR="00E851DD" w:rsidRPr="00C13809">
        <w:tblPrEx>
          <w:tblLook w:val="00A0"/>
        </w:tblPrEx>
        <w:trPr>
          <w:cantSplit/>
          <w:trHeight w:val="28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2</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企业法人营业执照副本（事业单位法人证书）及年检页复印件。</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p>
        </w:tc>
      </w:tr>
      <w:tr w:rsidR="00E851DD" w:rsidRPr="00C13809">
        <w:tblPrEx>
          <w:tblLook w:val="00A0"/>
        </w:tblPrEx>
        <w:trPr>
          <w:cantSplit/>
          <w:trHeight w:val="28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3</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建设行政主管部门核发的建设工程质量检测机构资质证书。</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p>
        </w:tc>
      </w:tr>
      <w:tr w:rsidR="00E851DD" w:rsidRPr="00C13809">
        <w:tblPrEx>
          <w:tblLook w:val="00A0"/>
        </w:tblPrEx>
        <w:trPr>
          <w:cantSplit/>
          <w:trHeight w:val="387"/>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4</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color w:val="000000"/>
                <w:kern w:val="0"/>
                <w:sz w:val="18"/>
                <w:szCs w:val="18"/>
              </w:rPr>
              <w:t>CMA</w:t>
            </w:r>
            <w:r w:rsidRPr="00C13809">
              <w:rPr>
                <w:rFonts w:hint="eastAsia"/>
                <w:color w:val="000000"/>
                <w:kern w:val="0"/>
                <w:sz w:val="18"/>
                <w:szCs w:val="18"/>
              </w:rPr>
              <w:t>计量认证证书及对应的附件</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b/>
                <w:bCs/>
                <w:color w:val="000000"/>
                <w:kern w:val="0"/>
                <w:sz w:val="18"/>
                <w:szCs w:val="18"/>
              </w:rPr>
            </w:pPr>
          </w:p>
        </w:tc>
      </w:tr>
      <w:tr w:rsidR="00E851DD" w:rsidRPr="00C13809">
        <w:tblPrEx>
          <w:tblLook w:val="00A0"/>
        </w:tblPrEx>
        <w:trPr>
          <w:cantSplit/>
          <w:trHeight w:val="387"/>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5</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广州市建设工程质量检测监管信息网联网企业证明材料</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原件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spacing w:line="200" w:lineRule="exact"/>
              <w:jc w:val="left"/>
              <w:rPr>
                <w:rFonts w:cs="Times New Roman"/>
                <w:b/>
                <w:bCs/>
                <w:color w:val="000000"/>
                <w:kern w:val="0"/>
                <w:sz w:val="18"/>
                <w:szCs w:val="18"/>
              </w:rPr>
            </w:pPr>
            <w:r w:rsidRPr="00C13809">
              <w:rPr>
                <w:rFonts w:hint="eastAsia"/>
                <w:b/>
                <w:bCs/>
                <w:color w:val="000000"/>
                <w:kern w:val="0"/>
                <w:sz w:val="18"/>
                <w:szCs w:val="18"/>
              </w:rPr>
              <w:t>必须包括钢结构工程专项检测联网的全部业务范围</w:t>
            </w:r>
          </w:p>
        </w:tc>
      </w:tr>
      <w:tr w:rsidR="00E851DD" w:rsidRPr="00C13809">
        <w:tblPrEx>
          <w:tblLook w:val="00A0"/>
        </w:tblPrEx>
        <w:trPr>
          <w:cantSplit/>
          <w:trHeight w:val="580"/>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6</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申请人按照附件</w:t>
            </w:r>
            <w:r w:rsidRPr="00C13809">
              <w:rPr>
                <w:color w:val="000000"/>
                <w:kern w:val="0"/>
                <w:sz w:val="18"/>
                <w:szCs w:val="18"/>
              </w:rPr>
              <w:t>6</w:t>
            </w:r>
            <w:r w:rsidRPr="00C13809">
              <w:rPr>
                <w:rFonts w:hint="eastAsia"/>
                <w:color w:val="000000"/>
                <w:kern w:val="0"/>
                <w:sz w:val="18"/>
                <w:szCs w:val="18"/>
              </w:rPr>
              <w:t>的内容出具的申请人声明</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原件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p>
        </w:tc>
      </w:tr>
      <w:tr w:rsidR="00E851DD" w:rsidRPr="00C13809">
        <w:tblPrEx>
          <w:tblLook w:val="00A0"/>
        </w:tblPrEx>
        <w:trPr>
          <w:cantSplit/>
          <w:trHeight w:val="387"/>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7</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申请人按照附件</w:t>
            </w:r>
            <w:r w:rsidRPr="00C13809">
              <w:rPr>
                <w:color w:val="000000"/>
                <w:kern w:val="0"/>
                <w:sz w:val="18"/>
                <w:szCs w:val="18"/>
              </w:rPr>
              <w:t>7</w:t>
            </w:r>
            <w:r w:rsidRPr="00C13809">
              <w:rPr>
                <w:rFonts w:hint="eastAsia"/>
                <w:color w:val="000000"/>
                <w:kern w:val="0"/>
                <w:sz w:val="18"/>
                <w:szCs w:val="18"/>
              </w:rPr>
              <w:t>的内容出具的服务承诺书</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原件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p>
        </w:tc>
      </w:tr>
      <w:tr w:rsidR="00E851DD" w:rsidRPr="00C13809">
        <w:tblPrEx>
          <w:tblLook w:val="00A0"/>
        </w:tblPrEx>
        <w:trPr>
          <w:cantSplit/>
          <w:trHeight w:val="363"/>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8</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color w:val="000000"/>
                <w:kern w:val="0"/>
                <w:sz w:val="18"/>
                <w:szCs w:val="18"/>
              </w:rPr>
              <w:t>ISO9000</w:t>
            </w:r>
            <w:r w:rsidRPr="00C13809">
              <w:rPr>
                <w:rFonts w:hint="eastAsia"/>
                <w:color w:val="000000"/>
                <w:kern w:val="0"/>
                <w:sz w:val="18"/>
                <w:szCs w:val="18"/>
              </w:rPr>
              <w:t>系列质量管理体系认证证书（如通过提供复印件）</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w:t>
            </w:r>
          </w:p>
        </w:tc>
      </w:tr>
      <w:tr w:rsidR="00E851DD" w:rsidRPr="00C13809">
        <w:tblPrEx>
          <w:tblLook w:val="00A0"/>
        </w:tblPrEx>
        <w:trPr>
          <w:cantSplit/>
          <w:trHeight w:val="28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9</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color w:val="000000"/>
                <w:kern w:val="0"/>
                <w:sz w:val="18"/>
                <w:szCs w:val="18"/>
              </w:rPr>
              <w:t>2015</w:t>
            </w:r>
            <w:r w:rsidRPr="00C13809">
              <w:rPr>
                <w:rFonts w:hint="eastAsia"/>
                <w:color w:val="000000"/>
                <w:kern w:val="0"/>
                <w:sz w:val="18"/>
                <w:szCs w:val="18"/>
              </w:rPr>
              <w:t>年、</w:t>
            </w:r>
            <w:r w:rsidRPr="00C13809">
              <w:rPr>
                <w:color w:val="000000"/>
                <w:kern w:val="0"/>
                <w:sz w:val="18"/>
                <w:szCs w:val="18"/>
              </w:rPr>
              <w:t>2016</w:t>
            </w:r>
            <w:r w:rsidRPr="00C13809">
              <w:rPr>
                <w:rFonts w:hint="eastAsia"/>
                <w:color w:val="000000"/>
                <w:kern w:val="0"/>
                <w:sz w:val="18"/>
                <w:szCs w:val="18"/>
              </w:rPr>
              <w:t>年经会计师事务所审计的财务审计报告包括资产负债表、损益表和现金流量表等。</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择优资料，按附件格式填写，并提供相关报告复印件</w:t>
            </w:r>
          </w:p>
        </w:tc>
      </w:tr>
      <w:tr w:rsidR="00E851DD" w:rsidRPr="00C13809">
        <w:tblPrEx>
          <w:tblLook w:val="00A0"/>
        </w:tblPrEx>
        <w:trPr>
          <w:cantSplit/>
          <w:trHeight w:val="28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10</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检测项目（方法）技术人员情况统计</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择优资料，按附件要求填写</w:t>
            </w:r>
          </w:p>
        </w:tc>
      </w:tr>
      <w:tr w:rsidR="00E851DD" w:rsidRPr="00C13809">
        <w:tblPrEx>
          <w:tblLook w:val="00A0"/>
        </w:tblPrEx>
        <w:trPr>
          <w:cantSplit/>
          <w:trHeight w:val="28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11</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检测项目（方法）设备情况统计</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择优资料，按附件要求填写</w:t>
            </w:r>
          </w:p>
        </w:tc>
      </w:tr>
      <w:tr w:rsidR="00E851DD" w:rsidRPr="00C13809">
        <w:tblPrEx>
          <w:tblLook w:val="00A0"/>
        </w:tblPrEx>
        <w:trPr>
          <w:cantSplit/>
          <w:trHeight w:val="1013"/>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12</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color w:val="000000"/>
                <w:kern w:val="0"/>
                <w:sz w:val="18"/>
                <w:szCs w:val="18"/>
              </w:rPr>
              <w:t>2014</w:t>
            </w:r>
            <w:r w:rsidRPr="00C13809">
              <w:rPr>
                <w:rFonts w:hint="eastAsia"/>
                <w:color w:val="000000"/>
                <w:kern w:val="0"/>
                <w:sz w:val="18"/>
                <w:szCs w:val="18"/>
              </w:rPr>
              <w:t>年</w:t>
            </w:r>
            <w:r w:rsidRPr="00C13809">
              <w:rPr>
                <w:color w:val="000000"/>
                <w:kern w:val="0"/>
                <w:sz w:val="18"/>
                <w:szCs w:val="18"/>
              </w:rPr>
              <w:t>1</w:t>
            </w:r>
            <w:r w:rsidRPr="00C13809">
              <w:rPr>
                <w:rFonts w:hint="eastAsia"/>
                <w:color w:val="000000"/>
                <w:kern w:val="0"/>
                <w:sz w:val="18"/>
                <w:szCs w:val="18"/>
              </w:rPr>
              <w:t>月至今独立完成过类似检测项目，业绩需提供合同，如合同不能明确反映检测内容，需提供其它证明材料。</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复印件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择优资料，按附件表格填写汇总并提供相关的支持性材料。</w:t>
            </w:r>
          </w:p>
        </w:tc>
      </w:tr>
      <w:tr w:rsidR="00E851DD" w:rsidRPr="00C13809">
        <w:tblPrEx>
          <w:tblLook w:val="00A0"/>
        </w:tblPrEx>
        <w:trPr>
          <w:cantSplit/>
          <w:trHeight w:val="624"/>
          <w:tblHeader/>
          <w:jc w:val="center"/>
        </w:trPr>
        <w:tc>
          <w:tcPr>
            <w:tcW w:w="425" w:type="dxa"/>
            <w:vAlign w:val="center"/>
          </w:tcPr>
          <w:p w:rsidR="00E851DD" w:rsidRPr="00C13809" w:rsidRDefault="00E851DD" w:rsidP="00104E2D">
            <w:pPr>
              <w:widowControl/>
              <w:jc w:val="center"/>
              <w:rPr>
                <w:color w:val="000000"/>
                <w:kern w:val="0"/>
                <w:sz w:val="18"/>
                <w:szCs w:val="18"/>
              </w:rPr>
            </w:pPr>
            <w:r w:rsidRPr="00C13809">
              <w:rPr>
                <w:color w:val="000000"/>
                <w:kern w:val="0"/>
                <w:sz w:val="18"/>
                <w:szCs w:val="18"/>
              </w:rPr>
              <w:t>13</w:t>
            </w:r>
          </w:p>
        </w:tc>
        <w:tc>
          <w:tcPr>
            <w:tcW w:w="4287"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服务方案（包括但不限于以下内容</w:t>
            </w:r>
            <w:r w:rsidRPr="00C13809">
              <w:rPr>
                <w:color w:val="000000"/>
                <w:kern w:val="0"/>
                <w:sz w:val="18"/>
                <w:szCs w:val="18"/>
              </w:rPr>
              <w:t>)</w:t>
            </w:r>
            <w:r w:rsidRPr="00C13809">
              <w:rPr>
                <w:rFonts w:hint="eastAsia"/>
                <w:color w:val="000000"/>
                <w:kern w:val="0"/>
                <w:sz w:val="18"/>
                <w:szCs w:val="18"/>
              </w:rPr>
              <w:t>：</w:t>
            </w:r>
            <w:r w:rsidRPr="00C13809">
              <w:rPr>
                <w:color w:val="000000"/>
                <w:kern w:val="0"/>
                <w:sz w:val="18"/>
                <w:szCs w:val="18"/>
              </w:rPr>
              <w:t>1</w:t>
            </w:r>
            <w:r w:rsidRPr="00C13809">
              <w:rPr>
                <w:rFonts w:hint="eastAsia"/>
                <w:color w:val="000000"/>
                <w:kern w:val="0"/>
                <w:sz w:val="18"/>
                <w:szCs w:val="18"/>
              </w:rPr>
              <w:t>．对检测服务工作的理解；</w:t>
            </w:r>
            <w:r w:rsidRPr="00C13809">
              <w:rPr>
                <w:color w:val="000000"/>
                <w:kern w:val="0"/>
                <w:sz w:val="18"/>
                <w:szCs w:val="18"/>
              </w:rPr>
              <w:t>2</w:t>
            </w:r>
            <w:r w:rsidRPr="00C13809">
              <w:rPr>
                <w:rFonts w:hint="eastAsia"/>
                <w:color w:val="000000"/>
                <w:kern w:val="0"/>
                <w:sz w:val="18"/>
                <w:szCs w:val="18"/>
              </w:rPr>
              <w:t>．拟投入人员组织架构；</w:t>
            </w:r>
            <w:r w:rsidRPr="00C13809">
              <w:rPr>
                <w:color w:val="000000"/>
                <w:kern w:val="0"/>
                <w:sz w:val="18"/>
                <w:szCs w:val="18"/>
              </w:rPr>
              <w:t>3</w:t>
            </w:r>
            <w:r w:rsidRPr="00C13809">
              <w:rPr>
                <w:rFonts w:hint="eastAsia"/>
                <w:color w:val="000000"/>
                <w:kern w:val="0"/>
                <w:sz w:val="18"/>
                <w:szCs w:val="18"/>
              </w:rPr>
              <w:t>．拟投入设备仪器（按附件格式填写）；</w:t>
            </w:r>
            <w:r w:rsidRPr="00C13809">
              <w:rPr>
                <w:color w:val="000000"/>
                <w:kern w:val="0"/>
                <w:sz w:val="18"/>
                <w:szCs w:val="18"/>
              </w:rPr>
              <w:t>4</w:t>
            </w:r>
            <w:r w:rsidRPr="00C13809">
              <w:rPr>
                <w:rFonts w:hint="eastAsia"/>
                <w:color w:val="000000"/>
                <w:kern w:val="0"/>
                <w:sz w:val="18"/>
                <w:szCs w:val="18"/>
              </w:rPr>
              <w:t>．质量、进度等保证措施；</w:t>
            </w:r>
            <w:r w:rsidRPr="00C13809">
              <w:rPr>
                <w:color w:val="000000"/>
                <w:kern w:val="0"/>
                <w:sz w:val="18"/>
                <w:szCs w:val="18"/>
              </w:rPr>
              <w:t>5</w:t>
            </w:r>
            <w:r w:rsidRPr="00C13809">
              <w:rPr>
                <w:rFonts w:hint="eastAsia"/>
                <w:color w:val="000000"/>
                <w:kern w:val="0"/>
                <w:sz w:val="18"/>
                <w:szCs w:val="18"/>
              </w:rPr>
              <w:t>．可提供的服务，包括如何解决检测过程中的问题等内容；</w:t>
            </w:r>
            <w:r w:rsidRPr="00C13809">
              <w:rPr>
                <w:color w:val="000000"/>
                <w:kern w:val="0"/>
                <w:sz w:val="18"/>
                <w:szCs w:val="18"/>
              </w:rPr>
              <w:t>6</w:t>
            </w:r>
            <w:r w:rsidRPr="00C13809">
              <w:rPr>
                <w:rFonts w:hint="eastAsia"/>
                <w:color w:val="000000"/>
                <w:kern w:val="0"/>
                <w:sz w:val="18"/>
                <w:szCs w:val="18"/>
              </w:rPr>
              <w:t>．对业主第三方检测工作的建议。</w:t>
            </w:r>
          </w:p>
        </w:tc>
        <w:tc>
          <w:tcPr>
            <w:tcW w:w="709" w:type="dxa"/>
            <w:vAlign w:val="center"/>
          </w:tcPr>
          <w:p w:rsidR="00E851DD" w:rsidRPr="00C13809" w:rsidRDefault="00E851DD" w:rsidP="0079595D">
            <w:pPr>
              <w:widowControl/>
              <w:jc w:val="left"/>
              <w:rPr>
                <w:rFonts w:cs="Times New Roman"/>
                <w:color w:val="000000"/>
                <w:kern w:val="0"/>
                <w:sz w:val="18"/>
                <w:szCs w:val="18"/>
              </w:rPr>
            </w:pPr>
          </w:p>
        </w:tc>
        <w:tc>
          <w:tcPr>
            <w:tcW w:w="1135" w:type="dxa"/>
            <w:gridSpan w:val="2"/>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原件</w:t>
            </w:r>
          </w:p>
        </w:tc>
        <w:tc>
          <w:tcPr>
            <w:tcW w:w="1417" w:type="dxa"/>
            <w:gridSpan w:val="2"/>
            <w:vAlign w:val="center"/>
          </w:tcPr>
          <w:p w:rsidR="00E851DD" w:rsidRPr="00C13809" w:rsidRDefault="00E851DD" w:rsidP="0079595D">
            <w:pPr>
              <w:widowControl/>
              <w:jc w:val="left"/>
              <w:rPr>
                <w:rFonts w:cs="Times New Roman"/>
                <w:color w:val="000000"/>
                <w:kern w:val="0"/>
                <w:sz w:val="18"/>
                <w:szCs w:val="18"/>
              </w:rPr>
            </w:pPr>
          </w:p>
        </w:tc>
        <w:tc>
          <w:tcPr>
            <w:tcW w:w="1950" w:type="dxa"/>
            <w:vAlign w:val="center"/>
          </w:tcPr>
          <w:p w:rsidR="00E851DD" w:rsidRPr="00C13809" w:rsidRDefault="00E851DD" w:rsidP="0079595D">
            <w:pPr>
              <w:widowControl/>
              <w:jc w:val="left"/>
              <w:rPr>
                <w:rFonts w:cs="Times New Roman"/>
                <w:color w:val="000000"/>
                <w:kern w:val="0"/>
                <w:sz w:val="18"/>
                <w:szCs w:val="18"/>
              </w:rPr>
            </w:pPr>
            <w:r w:rsidRPr="00C13809">
              <w:rPr>
                <w:rFonts w:hint="eastAsia"/>
                <w:color w:val="000000"/>
                <w:kern w:val="0"/>
                <w:sz w:val="18"/>
                <w:szCs w:val="18"/>
              </w:rPr>
              <w:t>择优资料。</w:t>
            </w:r>
          </w:p>
        </w:tc>
      </w:tr>
    </w:tbl>
    <w:p w:rsidR="00E851DD" w:rsidRPr="00615C24" w:rsidRDefault="00E851DD" w:rsidP="0079595D">
      <w:pPr>
        <w:adjustRightInd w:val="0"/>
        <w:spacing w:line="340" w:lineRule="exact"/>
        <w:ind w:right="215"/>
        <w:rPr>
          <w:rFonts w:cs="Times New Roman"/>
          <w:color w:val="000000"/>
          <w:sz w:val="18"/>
          <w:szCs w:val="18"/>
        </w:rPr>
      </w:pPr>
      <w:r w:rsidRPr="00615C24">
        <w:rPr>
          <w:rFonts w:hint="eastAsia"/>
          <w:color w:val="000000"/>
          <w:sz w:val="18"/>
          <w:szCs w:val="18"/>
        </w:rPr>
        <w:t>注：</w:t>
      </w:r>
      <w:r w:rsidRPr="00615C24">
        <w:rPr>
          <w:color w:val="000000"/>
          <w:sz w:val="18"/>
          <w:szCs w:val="18"/>
        </w:rPr>
        <w:t>1</w:t>
      </w:r>
      <w:r w:rsidRPr="00615C24">
        <w:rPr>
          <w:rFonts w:hint="eastAsia"/>
          <w:color w:val="000000"/>
          <w:sz w:val="18"/>
          <w:szCs w:val="18"/>
        </w:rPr>
        <w:t>、本表审核情况栏及备注栏，申请人须留空，由建库单位或招标代理单位机构审核后填写。</w:t>
      </w:r>
    </w:p>
    <w:p w:rsidR="00E851DD" w:rsidRPr="00615C24" w:rsidRDefault="00E851DD" w:rsidP="00AC469C">
      <w:pPr>
        <w:adjustRightInd w:val="0"/>
        <w:spacing w:line="340" w:lineRule="exact"/>
        <w:ind w:right="215" w:firstLineChars="200" w:firstLine="31680"/>
        <w:jc w:val="left"/>
        <w:rPr>
          <w:rFonts w:cs="Times New Roman"/>
          <w:color w:val="000000"/>
          <w:sz w:val="18"/>
          <w:szCs w:val="18"/>
        </w:rPr>
      </w:pPr>
      <w:r w:rsidRPr="00615C24">
        <w:rPr>
          <w:color w:val="000000"/>
          <w:sz w:val="18"/>
          <w:szCs w:val="18"/>
        </w:rPr>
        <w:t>2</w:t>
      </w:r>
      <w:r w:rsidRPr="00615C24">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E851DD" w:rsidRPr="00A50A8F" w:rsidRDefault="00E851DD" w:rsidP="0079595D">
      <w:pPr>
        <w:adjustRightInd w:val="0"/>
        <w:spacing w:line="340" w:lineRule="exact"/>
        <w:ind w:right="215"/>
        <w:jc w:val="left"/>
        <w:rPr>
          <w:rFonts w:cs="Times New Roman"/>
          <w:b/>
          <w:bCs/>
        </w:rPr>
      </w:pPr>
      <w:r w:rsidRPr="00615C24">
        <w:rPr>
          <w:color w:val="000000"/>
          <w:sz w:val="18"/>
          <w:szCs w:val="18"/>
        </w:rPr>
        <w:t>3</w:t>
      </w:r>
      <w:r w:rsidRPr="00615C24">
        <w:rPr>
          <w:rFonts w:hint="eastAsia"/>
          <w:color w:val="000000"/>
          <w:sz w:val="18"/>
          <w:szCs w:val="18"/>
        </w:rPr>
        <w:t>、本表中没有要求提交的资料，不作为资审不合格的依据。</w:t>
      </w:r>
    </w:p>
    <w:p w:rsidR="00E851DD" w:rsidRPr="00C84ED1" w:rsidRDefault="00E851DD" w:rsidP="00AC469C">
      <w:pPr>
        <w:adjustRightInd w:val="0"/>
        <w:spacing w:line="370" w:lineRule="exact"/>
        <w:ind w:left="31680" w:right="216" w:hangingChars="500" w:firstLine="31680"/>
        <w:jc w:val="left"/>
        <w:rPr>
          <w:rFonts w:cs="Times New Roman"/>
          <w:color w:val="000000"/>
          <w:sz w:val="28"/>
          <w:szCs w:val="28"/>
        </w:rPr>
      </w:pPr>
      <w:r w:rsidRPr="00A50A8F">
        <w:rPr>
          <w:rFonts w:cs="Times New Roman"/>
        </w:rPr>
        <w:br w:type="page"/>
      </w: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w:t>
      </w:r>
    </w:p>
    <w:p w:rsidR="00E851DD" w:rsidRPr="00C84ED1" w:rsidRDefault="00E851DD" w:rsidP="00AC469C">
      <w:pPr>
        <w:widowControl/>
        <w:ind w:leftChars="563" w:left="31680" w:hangingChars="100" w:firstLine="31680"/>
        <w:jc w:val="left"/>
        <w:rPr>
          <w:rFonts w:cs="Times New Roman"/>
          <w:kern w:val="0"/>
        </w:rPr>
      </w:pPr>
      <w:r w:rsidRPr="00C84ED1">
        <w:rPr>
          <w:rFonts w:hint="eastAsia"/>
          <w:color w:val="000000"/>
          <w:sz w:val="28"/>
          <w:szCs w:val="28"/>
        </w:rPr>
        <w:t>检测项目一览表</w:t>
      </w:r>
    </w:p>
    <w:p w:rsidR="00E851DD" w:rsidRPr="00CC086A" w:rsidRDefault="00E851DD" w:rsidP="00AC469C">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E851DD" w:rsidRPr="00C13809">
        <w:trPr>
          <w:cantSplit/>
          <w:trHeight w:val="1154"/>
          <w:jc w:val="center"/>
        </w:trPr>
        <w:tc>
          <w:tcPr>
            <w:tcW w:w="540"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序号</w:t>
            </w:r>
          </w:p>
        </w:tc>
        <w:tc>
          <w:tcPr>
            <w:tcW w:w="1036"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工程名称</w:t>
            </w:r>
          </w:p>
        </w:tc>
        <w:tc>
          <w:tcPr>
            <w:tcW w:w="992"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检测内容</w:t>
            </w:r>
          </w:p>
        </w:tc>
        <w:tc>
          <w:tcPr>
            <w:tcW w:w="1946"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建设单位（含联系人、联系电话）</w:t>
            </w:r>
          </w:p>
        </w:tc>
        <w:tc>
          <w:tcPr>
            <w:tcW w:w="1172" w:type="dxa"/>
            <w:vAlign w:val="center"/>
          </w:tcPr>
          <w:p w:rsidR="00E851DD" w:rsidRPr="00C13809" w:rsidRDefault="00E851DD" w:rsidP="00104E2D">
            <w:pPr>
              <w:adjustRightInd w:val="0"/>
              <w:spacing w:line="370" w:lineRule="exact"/>
              <w:ind w:right="216"/>
              <w:jc w:val="center"/>
              <w:rPr>
                <w:color w:val="000000"/>
                <w:sz w:val="24"/>
                <w:szCs w:val="24"/>
              </w:rPr>
            </w:pPr>
            <w:r w:rsidRPr="00C13809">
              <w:rPr>
                <w:rFonts w:hint="eastAsia"/>
                <w:color w:val="000000"/>
                <w:sz w:val="24"/>
                <w:szCs w:val="24"/>
              </w:rPr>
              <w:t>合同价</w:t>
            </w:r>
            <w:r w:rsidRPr="00C13809">
              <w:rPr>
                <w:color w:val="000000"/>
                <w:sz w:val="24"/>
                <w:szCs w:val="24"/>
              </w:rPr>
              <w:t>(</w:t>
            </w:r>
            <w:r w:rsidRPr="00C13809">
              <w:rPr>
                <w:rFonts w:hint="eastAsia"/>
                <w:color w:val="000000"/>
                <w:sz w:val="24"/>
                <w:szCs w:val="24"/>
              </w:rPr>
              <w:t>万元</w:t>
            </w:r>
            <w:r w:rsidRPr="00C13809">
              <w:rPr>
                <w:color w:val="000000"/>
                <w:sz w:val="24"/>
                <w:szCs w:val="24"/>
              </w:rPr>
              <w:t>)</w:t>
            </w:r>
          </w:p>
        </w:tc>
        <w:tc>
          <w:tcPr>
            <w:tcW w:w="1025"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起止时间</w:t>
            </w:r>
          </w:p>
        </w:tc>
        <w:tc>
          <w:tcPr>
            <w:tcW w:w="1800"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工程所在地址</w:t>
            </w:r>
          </w:p>
        </w:tc>
        <w:tc>
          <w:tcPr>
            <w:tcW w:w="876" w:type="dxa"/>
            <w:vAlign w:val="center"/>
          </w:tcPr>
          <w:p w:rsidR="00E851DD" w:rsidRPr="00C13809" w:rsidRDefault="00E851DD" w:rsidP="00104E2D">
            <w:pPr>
              <w:adjustRightInd w:val="0"/>
              <w:spacing w:line="370" w:lineRule="exact"/>
              <w:ind w:right="216"/>
              <w:jc w:val="center"/>
              <w:rPr>
                <w:rFonts w:cs="Times New Roman"/>
                <w:color w:val="000000"/>
                <w:sz w:val="24"/>
                <w:szCs w:val="24"/>
              </w:rPr>
            </w:pPr>
            <w:r w:rsidRPr="00C13809">
              <w:rPr>
                <w:rFonts w:hint="eastAsia"/>
                <w:color w:val="000000"/>
                <w:sz w:val="24"/>
                <w:szCs w:val="24"/>
              </w:rPr>
              <w:t>备注</w:t>
            </w: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r w:rsidR="00E851DD" w:rsidRPr="00C13809">
        <w:trPr>
          <w:cantSplit/>
          <w:trHeight w:val="605"/>
          <w:jc w:val="center"/>
        </w:trPr>
        <w:tc>
          <w:tcPr>
            <w:tcW w:w="540" w:type="dxa"/>
            <w:vAlign w:val="center"/>
          </w:tcPr>
          <w:p w:rsidR="00E851DD" w:rsidRPr="00C13809" w:rsidRDefault="00E851DD" w:rsidP="00104E2D">
            <w:pPr>
              <w:spacing w:line="240" w:lineRule="atLeast"/>
              <w:jc w:val="center"/>
              <w:rPr>
                <w:rFonts w:cs="Times New Roman"/>
                <w:sz w:val="24"/>
                <w:szCs w:val="24"/>
              </w:rPr>
            </w:pPr>
          </w:p>
        </w:tc>
        <w:tc>
          <w:tcPr>
            <w:tcW w:w="1036" w:type="dxa"/>
            <w:vAlign w:val="center"/>
          </w:tcPr>
          <w:p w:rsidR="00E851DD" w:rsidRPr="00C13809" w:rsidRDefault="00E851DD" w:rsidP="00104E2D">
            <w:pPr>
              <w:spacing w:line="240" w:lineRule="atLeast"/>
              <w:jc w:val="center"/>
              <w:rPr>
                <w:rFonts w:cs="Times New Roman"/>
                <w:sz w:val="24"/>
                <w:szCs w:val="24"/>
              </w:rPr>
            </w:pPr>
          </w:p>
        </w:tc>
        <w:tc>
          <w:tcPr>
            <w:tcW w:w="992" w:type="dxa"/>
            <w:vAlign w:val="center"/>
          </w:tcPr>
          <w:p w:rsidR="00E851DD" w:rsidRPr="00C13809" w:rsidRDefault="00E851DD" w:rsidP="00104E2D">
            <w:pPr>
              <w:spacing w:line="240" w:lineRule="atLeast"/>
              <w:jc w:val="center"/>
              <w:rPr>
                <w:rFonts w:cs="Times New Roman"/>
                <w:sz w:val="24"/>
                <w:szCs w:val="24"/>
              </w:rPr>
            </w:pPr>
          </w:p>
        </w:tc>
        <w:tc>
          <w:tcPr>
            <w:tcW w:w="1946" w:type="dxa"/>
            <w:vAlign w:val="center"/>
          </w:tcPr>
          <w:p w:rsidR="00E851DD" w:rsidRPr="00C13809" w:rsidRDefault="00E851DD" w:rsidP="00104E2D">
            <w:pPr>
              <w:spacing w:line="240" w:lineRule="atLeast"/>
              <w:jc w:val="center"/>
              <w:rPr>
                <w:rFonts w:cs="Times New Roman"/>
                <w:sz w:val="24"/>
                <w:szCs w:val="24"/>
              </w:rPr>
            </w:pPr>
          </w:p>
        </w:tc>
        <w:tc>
          <w:tcPr>
            <w:tcW w:w="1172" w:type="dxa"/>
            <w:vAlign w:val="center"/>
          </w:tcPr>
          <w:p w:rsidR="00E851DD" w:rsidRPr="00C13809" w:rsidRDefault="00E851DD" w:rsidP="00104E2D">
            <w:pPr>
              <w:spacing w:line="240" w:lineRule="atLeast"/>
              <w:jc w:val="center"/>
              <w:rPr>
                <w:rFonts w:cs="Times New Roman"/>
                <w:sz w:val="24"/>
                <w:szCs w:val="24"/>
              </w:rPr>
            </w:pPr>
          </w:p>
        </w:tc>
        <w:tc>
          <w:tcPr>
            <w:tcW w:w="1025" w:type="dxa"/>
          </w:tcPr>
          <w:p w:rsidR="00E851DD" w:rsidRPr="00C13809" w:rsidRDefault="00E851DD" w:rsidP="00104E2D">
            <w:pPr>
              <w:spacing w:line="240" w:lineRule="atLeast"/>
              <w:jc w:val="center"/>
              <w:rPr>
                <w:rFonts w:cs="Times New Roman"/>
                <w:sz w:val="24"/>
                <w:szCs w:val="24"/>
              </w:rPr>
            </w:pPr>
          </w:p>
        </w:tc>
        <w:tc>
          <w:tcPr>
            <w:tcW w:w="1800" w:type="dxa"/>
            <w:vAlign w:val="center"/>
          </w:tcPr>
          <w:p w:rsidR="00E851DD" w:rsidRPr="00C13809" w:rsidRDefault="00E851DD" w:rsidP="00104E2D">
            <w:pPr>
              <w:spacing w:line="240" w:lineRule="atLeast"/>
              <w:jc w:val="center"/>
              <w:rPr>
                <w:rFonts w:cs="Times New Roman"/>
                <w:sz w:val="24"/>
                <w:szCs w:val="24"/>
              </w:rPr>
            </w:pPr>
          </w:p>
        </w:tc>
        <w:tc>
          <w:tcPr>
            <w:tcW w:w="876" w:type="dxa"/>
            <w:vAlign w:val="center"/>
          </w:tcPr>
          <w:p w:rsidR="00E851DD" w:rsidRPr="00C13809" w:rsidRDefault="00E851DD" w:rsidP="00104E2D">
            <w:pPr>
              <w:spacing w:line="240" w:lineRule="atLeast"/>
              <w:jc w:val="center"/>
              <w:rPr>
                <w:rFonts w:cs="Times New Roman"/>
                <w:sz w:val="24"/>
                <w:szCs w:val="24"/>
              </w:rPr>
            </w:pPr>
          </w:p>
        </w:tc>
      </w:tr>
    </w:tbl>
    <w:p w:rsidR="00E851DD" w:rsidRPr="00A50A8F" w:rsidRDefault="00E851D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E851DD" w:rsidRPr="00A50A8F" w:rsidRDefault="00E851DD" w:rsidP="00AC469C">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、业绩证明文件需提交合同、中标通知书（如有）及竣工验收报告或发包人完工证明等（复印件，</w:t>
      </w:r>
      <w:r>
        <w:rPr>
          <w:rFonts w:hint="eastAsia"/>
          <w:color w:val="000000"/>
          <w:sz w:val="24"/>
          <w:szCs w:val="24"/>
        </w:rPr>
        <w:t>原</w:t>
      </w:r>
      <w:r w:rsidRPr="00A50A8F">
        <w:rPr>
          <w:rFonts w:hint="eastAsia"/>
          <w:color w:val="000000"/>
          <w:sz w:val="24"/>
          <w:szCs w:val="24"/>
        </w:rPr>
        <w:t>件备查）；业绩时间以竣工验收报告或发包人完工证明为准，如合同不能明确反映检测内容，需提供其他证明材料。</w:t>
      </w:r>
    </w:p>
    <w:p w:rsidR="00E851DD" w:rsidRPr="00A50A8F" w:rsidRDefault="00E851DD"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E851DD" w:rsidRPr="00A50A8F" w:rsidRDefault="00E851DD" w:rsidP="00C84ED1">
      <w:pPr>
        <w:adjustRightInd w:val="0"/>
        <w:spacing w:line="370" w:lineRule="exact"/>
        <w:ind w:right="216"/>
        <w:jc w:val="left"/>
        <w:rPr>
          <w:rFonts w:cs="Times New Roman"/>
          <w:color w:val="000000"/>
          <w:sz w:val="24"/>
          <w:szCs w:val="24"/>
        </w:rPr>
      </w:pPr>
    </w:p>
    <w:p w:rsidR="00E851DD" w:rsidRPr="00A50A8F" w:rsidRDefault="00E851D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E851DD" w:rsidRPr="00A50A8F" w:rsidRDefault="00E851D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E851DD" w:rsidRDefault="00E851DD"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E851DD" w:rsidRDefault="00E851DD" w:rsidP="00697515">
      <w:pPr>
        <w:adjustRightInd w:val="0"/>
        <w:snapToGrid w:val="0"/>
        <w:spacing w:line="360" w:lineRule="auto"/>
        <w:jc w:val="left"/>
        <w:rPr>
          <w:rFonts w:cs="Times New Roman"/>
          <w:sz w:val="28"/>
          <w:szCs w:val="28"/>
        </w:rPr>
      </w:pPr>
    </w:p>
    <w:p w:rsidR="00E851DD" w:rsidRPr="00C84ED1" w:rsidRDefault="00E851DD" w:rsidP="00697515">
      <w:pPr>
        <w:adjustRightInd w:val="0"/>
        <w:snapToGrid w:val="0"/>
        <w:spacing w:line="360" w:lineRule="auto"/>
        <w:jc w:val="left"/>
        <w:rPr>
          <w:rFonts w:cs="Times New Roman"/>
          <w:b/>
          <w:bCs/>
          <w:sz w:val="28"/>
          <w:szCs w:val="28"/>
        </w:rPr>
      </w:pPr>
      <w:r w:rsidRPr="00697515">
        <w:rPr>
          <w:rFonts w:hint="eastAsia"/>
          <w:sz w:val="28"/>
          <w:szCs w:val="28"/>
        </w:rPr>
        <w:t>附件</w:t>
      </w:r>
      <w:r>
        <w:rPr>
          <w:sz w:val="28"/>
          <w:szCs w:val="28"/>
        </w:rPr>
        <w:t>11</w:t>
      </w:r>
      <w:r w:rsidRPr="00697515">
        <w:rPr>
          <w:rFonts w:hint="eastAsia"/>
          <w:sz w:val="28"/>
          <w:szCs w:val="28"/>
        </w:rPr>
        <w:t>：合同文件</w:t>
      </w:r>
    </w:p>
    <w:p w:rsidR="00E851DD" w:rsidRPr="0020254D" w:rsidRDefault="00E851DD" w:rsidP="00697515">
      <w:pPr>
        <w:jc w:val="center"/>
        <w:rPr>
          <w:rFonts w:cs="Times New Roman"/>
          <w:b/>
          <w:bCs/>
          <w:snapToGrid w:val="0"/>
          <w:kern w:val="0"/>
          <w:sz w:val="52"/>
          <w:szCs w:val="52"/>
          <w:u w:val="single"/>
        </w:rPr>
      </w:pPr>
    </w:p>
    <w:p w:rsidR="00E851DD" w:rsidRPr="0020254D" w:rsidRDefault="00E851DD" w:rsidP="00697515">
      <w:pPr>
        <w:jc w:val="center"/>
        <w:rPr>
          <w:rFonts w:cs="Times New Roman"/>
          <w:b/>
          <w:bCs/>
          <w:snapToGrid w:val="0"/>
          <w:kern w:val="0"/>
          <w:sz w:val="52"/>
          <w:szCs w:val="52"/>
          <w:u w:val="single"/>
        </w:rPr>
      </w:pPr>
    </w:p>
    <w:p w:rsidR="00E851DD" w:rsidRPr="00A50A8F" w:rsidRDefault="00E851DD" w:rsidP="00AC469C">
      <w:pPr>
        <w:adjustRightInd w:val="0"/>
        <w:snapToGrid w:val="0"/>
        <w:spacing w:line="360" w:lineRule="auto"/>
        <w:ind w:firstLineChars="486" w:firstLine="31680"/>
        <w:rPr>
          <w:rFonts w:cs="Times New Roman"/>
          <w:b/>
          <w:bCs/>
          <w:snapToGrid w:val="0"/>
          <w:kern w:val="0"/>
          <w:sz w:val="32"/>
          <w:szCs w:val="32"/>
        </w:rPr>
      </w:pPr>
      <w:r w:rsidRPr="00A50A8F">
        <w:rPr>
          <w:rFonts w:hint="eastAsia"/>
          <w:b/>
          <w:bCs/>
          <w:snapToGrid w:val="0"/>
          <w:kern w:val="0"/>
          <w:sz w:val="32"/>
          <w:szCs w:val="32"/>
        </w:rPr>
        <w:t>广州市建设工程项目代建局第三方检测</w:t>
      </w:r>
    </w:p>
    <w:p w:rsidR="00E851DD" w:rsidRPr="00A50A8F" w:rsidRDefault="00E851DD" w:rsidP="00C84ED1">
      <w:pPr>
        <w:adjustRightInd w:val="0"/>
        <w:snapToGrid w:val="0"/>
        <w:spacing w:line="360" w:lineRule="auto"/>
        <w:jc w:val="center"/>
        <w:rPr>
          <w:rFonts w:cs="Times New Roman"/>
          <w:b/>
          <w:bCs/>
          <w:snapToGrid w:val="0"/>
          <w:kern w:val="0"/>
          <w:sz w:val="84"/>
          <w:szCs w:val="84"/>
        </w:rPr>
      </w:pPr>
      <w:r w:rsidRPr="00A50A8F">
        <w:rPr>
          <w:rFonts w:hint="eastAsia"/>
          <w:b/>
          <w:bCs/>
          <w:snapToGrid w:val="0"/>
          <w:kern w:val="0"/>
          <w:sz w:val="84"/>
          <w:szCs w:val="84"/>
        </w:rPr>
        <w:t>技术服务合同</w:t>
      </w:r>
    </w:p>
    <w:p w:rsidR="00E851DD" w:rsidRPr="00A50A8F" w:rsidRDefault="00E851DD" w:rsidP="00C84ED1">
      <w:pPr>
        <w:adjustRightInd w:val="0"/>
        <w:snapToGrid w:val="0"/>
        <w:spacing w:line="360" w:lineRule="auto"/>
        <w:jc w:val="center"/>
        <w:rPr>
          <w:rFonts w:cs="Times New Roman"/>
          <w:b/>
          <w:bCs/>
          <w:snapToGrid w:val="0"/>
          <w:kern w:val="0"/>
          <w:sz w:val="32"/>
          <w:szCs w:val="32"/>
        </w:rPr>
      </w:pPr>
      <w:r w:rsidRPr="00A50A8F">
        <w:rPr>
          <w:rFonts w:hint="eastAsia"/>
          <w:b/>
          <w:bCs/>
          <w:snapToGrid w:val="0"/>
          <w:kern w:val="0"/>
          <w:sz w:val="32"/>
          <w:szCs w:val="32"/>
        </w:rPr>
        <w:t>合同编号：</w:t>
      </w: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600"/>
        <w:rPr>
          <w:rFonts w:cs="Times New Roman"/>
          <w:snapToGrid w:val="0"/>
          <w:kern w:val="0"/>
          <w:sz w:val="24"/>
          <w:szCs w:val="24"/>
        </w:rPr>
      </w:pPr>
    </w:p>
    <w:p w:rsidR="00E851DD" w:rsidRPr="00A50A8F" w:rsidRDefault="00E851DD" w:rsidP="00C84ED1">
      <w:pPr>
        <w:adjustRightInd w:val="0"/>
        <w:snapToGrid w:val="0"/>
        <w:spacing w:line="360" w:lineRule="auto"/>
        <w:ind w:firstLine="560"/>
        <w:rPr>
          <w:rFonts w:cs="Times New Roman"/>
          <w:snapToGrid w:val="0"/>
          <w:kern w:val="0"/>
          <w:sz w:val="24"/>
          <w:szCs w:val="24"/>
        </w:rPr>
      </w:pPr>
    </w:p>
    <w:p w:rsidR="00E851DD" w:rsidRPr="00A50A8F" w:rsidRDefault="00E851DD" w:rsidP="00C84ED1">
      <w:pPr>
        <w:adjustRightInd w:val="0"/>
        <w:snapToGrid w:val="0"/>
        <w:spacing w:line="360" w:lineRule="auto"/>
        <w:ind w:firstLine="560"/>
        <w:rPr>
          <w:rFonts w:cs="Times New Roman"/>
          <w:snapToGrid w:val="0"/>
          <w:kern w:val="0"/>
          <w:sz w:val="24"/>
          <w:szCs w:val="24"/>
        </w:rPr>
      </w:pPr>
    </w:p>
    <w:p w:rsidR="00E851DD" w:rsidRPr="00A50A8F" w:rsidRDefault="00E851DD" w:rsidP="00AC469C">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甲方（委托人）：广州市建设工程项目代建局</w:t>
      </w:r>
    </w:p>
    <w:p w:rsidR="00E851DD" w:rsidRPr="00A50A8F" w:rsidRDefault="00E851DD" w:rsidP="00AC469C">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乙方（受托人）：</w:t>
      </w:r>
    </w:p>
    <w:p w:rsidR="00E851DD" w:rsidRPr="00A50A8F" w:rsidRDefault="00E851DD" w:rsidP="00C84ED1">
      <w:pPr>
        <w:adjustRightInd w:val="0"/>
        <w:snapToGrid w:val="0"/>
        <w:spacing w:line="360" w:lineRule="auto"/>
        <w:rPr>
          <w:rFonts w:cs="Times New Roman"/>
          <w:b/>
          <w:bCs/>
          <w:snapToGrid w:val="0"/>
          <w:kern w:val="0"/>
          <w:sz w:val="24"/>
          <w:szCs w:val="24"/>
        </w:rPr>
      </w:pPr>
    </w:p>
    <w:p w:rsidR="00E851DD" w:rsidRDefault="00E851DD" w:rsidP="00AC469C">
      <w:pPr>
        <w:adjustRightInd w:val="0"/>
        <w:snapToGrid w:val="0"/>
        <w:spacing w:line="360" w:lineRule="auto"/>
        <w:ind w:firstLineChars="196" w:firstLine="31680"/>
        <w:rPr>
          <w:rFonts w:ascii="宋体" w:eastAsia="宋体" w:cs="Times New Roman"/>
          <w:b/>
          <w:bCs/>
          <w:snapToGrid w:val="0"/>
          <w:kern w:val="0"/>
          <w:sz w:val="24"/>
          <w:szCs w:val="24"/>
        </w:rPr>
      </w:pPr>
      <w:r w:rsidRPr="00A50A8F">
        <w:rPr>
          <w:rFonts w:cs="Times New Roman"/>
          <w:b/>
          <w:bCs/>
          <w:snapToGrid w:val="0"/>
          <w:kern w:val="0"/>
          <w:sz w:val="24"/>
          <w:szCs w:val="24"/>
        </w:rPr>
        <w:br w:type="page"/>
      </w:r>
      <w:r>
        <w:rPr>
          <w:rFonts w:ascii="宋体" w:hAnsi="宋体" w:hint="eastAsia"/>
          <w:b/>
          <w:bCs/>
          <w:snapToGrid w:val="0"/>
          <w:kern w:val="0"/>
          <w:sz w:val="24"/>
          <w:szCs w:val="24"/>
        </w:rPr>
        <w:t>广州市建设工程项目代建局</w:t>
      </w:r>
      <w:r>
        <w:rPr>
          <w:rFonts w:ascii="宋体" w:hAnsi="宋体" w:hint="eastAsia"/>
          <w:snapToGrid w:val="0"/>
          <w:kern w:val="0"/>
          <w:sz w:val="24"/>
          <w:szCs w:val="24"/>
        </w:rPr>
        <w:t>（以下称甲方）委托</w:t>
      </w:r>
      <w:r>
        <w:rPr>
          <w:rFonts w:ascii="宋体" w:hAnsi="宋体" w:cs="宋体"/>
          <w:snapToGrid w:val="0"/>
          <w:kern w:val="0"/>
          <w:sz w:val="24"/>
          <w:szCs w:val="24"/>
        </w:rPr>
        <w:t xml:space="preserve">                 </w:t>
      </w:r>
      <w:r>
        <w:rPr>
          <w:rFonts w:ascii="宋体" w:hAnsi="宋体" w:hint="eastAsia"/>
          <w:snapToGrid w:val="0"/>
          <w:kern w:val="0"/>
          <w:sz w:val="24"/>
          <w:szCs w:val="24"/>
        </w:rPr>
        <w:t>（以下称乙方）进行</w:t>
      </w:r>
      <w:r>
        <w:rPr>
          <w:rFonts w:ascii="宋体" w:hAnsi="宋体" w:cs="宋体"/>
          <w:snapToGrid w:val="0"/>
          <w:kern w:val="0"/>
          <w:sz w:val="24"/>
          <w:szCs w:val="24"/>
        </w:rPr>
        <w:t xml:space="preserve">                         </w:t>
      </w:r>
      <w:r>
        <w:rPr>
          <w:rFonts w:ascii="宋体" w:hAnsi="宋体" w:hint="eastAsia"/>
          <w:snapToGrid w:val="0"/>
          <w:kern w:val="0"/>
          <w:sz w:val="24"/>
          <w:szCs w:val="24"/>
        </w:rPr>
        <w:t>检测工作，为明确双方的权利和义务，依据《中华人民共和国合同法》及其他相关法律之规定，甲乙双方经友好协商，签订本合同。</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一、检测的范围和内容</w:t>
      </w:r>
    </w:p>
    <w:p w:rsidR="00E851DD" w:rsidRDefault="00E851DD" w:rsidP="00AC469C">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、检测的范围：</w:t>
      </w:r>
    </w:p>
    <w:p w:rsidR="00E851DD" w:rsidRDefault="00E851DD" w:rsidP="00AC469C">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、检测的内容：</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二、甲方的权利和义务</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、负责按检测方案做好进场检测的准备工作。</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、为乙方提供检测现场的工作条件和协助解决检测过程中出现的问题。</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、检测前甲方应向乙方提供下列资料：工程概况、工程地质资料、桩基础设计、施工资料、施工平面分布图及其他有关资料，并对其真实性、可靠性负责。</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、甲方应至少提前两天将检测项目的进度、质量等要求通知乙方，特殊情况不得少于一天。</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highlight w:val="yellow"/>
        </w:rPr>
      </w:pPr>
      <w:r>
        <w:rPr>
          <w:rFonts w:ascii="宋体" w:hAnsi="宋体" w:cs="宋体"/>
          <w:snapToGrid w:val="0"/>
          <w:kern w:val="0"/>
          <w:sz w:val="24"/>
          <w:szCs w:val="24"/>
        </w:rPr>
        <w:t>5</w:t>
      </w:r>
      <w:r>
        <w:rPr>
          <w:rFonts w:ascii="宋体" w:hAnsi="宋体" w:hint="eastAsia"/>
          <w:snapToGrid w:val="0"/>
          <w:kern w:val="0"/>
          <w:sz w:val="24"/>
          <w:szCs w:val="24"/>
        </w:rPr>
        <w:t>、若检测进度等要求发生变化时，则应及时以书面的形式通知乙方。</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、指定专人或委托相关单位对乙方现场检测进行旁站式监督，对乙方按要求完成的工作量予以签字确认。</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、按合同约定及时支付检测费用。</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三、乙方的权利、义务与责任</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、检测前向甲方及质量监督机构提交检测方案，经甲方审核同意后组织实施。</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、乙方应按合同要求，接到检测通知后，及时将检测需做的准备工作通知甲方</w:t>
      </w:r>
      <w:r>
        <w:rPr>
          <w:rFonts w:ascii="宋体" w:eastAsia="宋体" w:cs="宋体"/>
          <w:snapToGrid w:val="0"/>
          <w:kern w:val="0"/>
          <w:sz w:val="24"/>
          <w:szCs w:val="24"/>
        </w:rPr>
        <w:t>,</w:t>
      </w:r>
      <w:r>
        <w:rPr>
          <w:rFonts w:ascii="宋体" w:hAnsi="宋体" w:hint="eastAsia"/>
          <w:snapToGrid w:val="0"/>
          <w:kern w:val="0"/>
          <w:sz w:val="24"/>
          <w:szCs w:val="24"/>
        </w:rPr>
        <w:t>以便做好准备。</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、乙方发现甲方提供的资料、数据、场地等工作条件不符合约定时应及时通知甲方，超过</w:t>
      </w:r>
      <w:r>
        <w:rPr>
          <w:rFonts w:ascii="宋体" w:hAnsi="宋体" w:cs="宋体"/>
          <w:snapToGrid w:val="0"/>
          <w:kern w:val="0"/>
          <w:sz w:val="24"/>
          <w:szCs w:val="24"/>
        </w:rPr>
        <w:t>2</w:t>
      </w:r>
      <w:r>
        <w:rPr>
          <w:rFonts w:ascii="宋体" w:hAnsi="宋体" w:hint="eastAsia"/>
          <w:snapToGrid w:val="0"/>
          <w:kern w:val="0"/>
          <w:sz w:val="24"/>
          <w:szCs w:val="24"/>
        </w:rPr>
        <w:t>个日历天未通知甲方的，视为其对甲方提供的工作条件予以认可。</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、乙方在现场检测过程中，发现初步检测结果异常时，应立即通知甲方到场见证；如当场无法得出初步结论而经分析后得出的结果异常时，应在检测结束后的</w:t>
      </w:r>
      <w:r>
        <w:rPr>
          <w:rFonts w:ascii="宋体" w:hAnsi="宋体" w:cs="宋体"/>
          <w:snapToGrid w:val="0"/>
          <w:kern w:val="0"/>
          <w:sz w:val="24"/>
          <w:szCs w:val="24"/>
        </w:rPr>
        <w:t>2</w:t>
      </w:r>
      <w:r>
        <w:rPr>
          <w:rFonts w:ascii="宋体" w:hAnsi="宋体" w:hint="eastAsia"/>
          <w:snapToGrid w:val="0"/>
          <w:kern w:val="0"/>
          <w:sz w:val="24"/>
          <w:szCs w:val="24"/>
        </w:rPr>
        <w:t>个日历天内通知甲方。</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、保证检测公正，方法科学，数据准确，服务及时，保证具有承接项目所需的资质和资格，保证检测结果报告符合有关规范、规程和地方管理规定。</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、在现场工作的乙方人员，应遵守甲方的安全保卫及其它有关的规章制度。</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四、履行合同的地点、计划和方式</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、合同履行地点：</w:t>
      </w:r>
    </w:p>
    <w:p w:rsidR="00E851DD" w:rsidRDefault="00E851DD" w:rsidP="00AC469C">
      <w:pPr>
        <w:adjustRightInd w:val="0"/>
        <w:snapToGrid w:val="0"/>
        <w:spacing w:line="360" w:lineRule="auto"/>
        <w:ind w:left="-3"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、检测工期：从</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日开始，至</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日完成。如因外部因素影响，现场不具备检测条件，乙方进场日期顺延。</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、乙方提交检测报告的时间：乙方应在完成本合同约定的全部检测工作后</w:t>
      </w:r>
      <w:r>
        <w:rPr>
          <w:rFonts w:ascii="宋体" w:hAnsi="宋体" w:cs="宋体"/>
          <w:snapToGrid w:val="0"/>
          <w:kern w:val="0"/>
          <w:sz w:val="24"/>
          <w:szCs w:val="24"/>
        </w:rPr>
        <w:t>7</w:t>
      </w:r>
      <w:r>
        <w:rPr>
          <w:rFonts w:ascii="宋体" w:hAnsi="宋体" w:hint="eastAsia"/>
          <w:snapToGrid w:val="0"/>
          <w:kern w:val="0"/>
          <w:sz w:val="24"/>
          <w:szCs w:val="24"/>
        </w:rPr>
        <w:t>个工作日内向甲方提交一式十份符合本合同约定的检测报告。</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五、检测标准和方法</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、钢结构工程施工质量验收规范</w:t>
      </w:r>
      <w:r>
        <w:rPr>
          <w:rFonts w:ascii="宋体" w:hAnsi="宋体" w:cs="宋体"/>
          <w:snapToGrid w:val="0"/>
          <w:kern w:val="0"/>
          <w:sz w:val="24"/>
          <w:szCs w:val="24"/>
        </w:rPr>
        <w:t xml:space="preserve"> GB50205-2001</w:t>
      </w:r>
      <w:r>
        <w:rPr>
          <w:rFonts w:ascii="宋体" w:hAnsi="宋体" w:hint="eastAsia"/>
          <w:snapToGrid w:val="0"/>
          <w:kern w:val="0"/>
          <w:sz w:val="24"/>
          <w:szCs w:val="24"/>
        </w:rPr>
        <w:t>。</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、关于印发《广州市建筑结构实体质量监督抽测办法》的通知（穗建质</w:t>
      </w:r>
      <w:r>
        <w:rPr>
          <w:rFonts w:ascii="宋体" w:hAnsi="宋体" w:cs="宋体"/>
          <w:snapToGrid w:val="0"/>
          <w:kern w:val="0"/>
          <w:sz w:val="24"/>
          <w:szCs w:val="24"/>
        </w:rPr>
        <w:t>[2010]303</w:t>
      </w:r>
      <w:r>
        <w:rPr>
          <w:rFonts w:ascii="宋体" w:hAnsi="宋体" w:hint="eastAsia"/>
          <w:snapToGrid w:val="0"/>
          <w:kern w:val="0"/>
          <w:sz w:val="24"/>
          <w:szCs w:val="24"/>
        </w:rPr>
        <w:t>号）。</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、关于印发《广州市市政基础设施工程实体质量监督抽测管理办法》的通知（穗建质</w:t>
      </w:r>
      <w:r>
        <w:rPr>
          <w:rFonts w:ascii="宋体" w:hAnsi="宋体" w:cs="宋体"/>
          <w:snapToGrid w:val="0"/>
          <w:kern w:val="0"/>
          <w:sz w:val="24"/>
          <w:szCs w:val="24"/>
        </w:rPr>
        <w:t>[2010]1489</w:t>
      </w:r>
      <w:r>
        <w:rPr>
          <w:rFonts w:ascii="宋体" w:hAnsi="宋体" w:hint="eastAsia"/>
          <w:snapToGrid w:val="0"/>
          <w:kern w:val="0"/>
          <w:sz w:val="24"/>
          <w:szCs w:val="24"/>
        </w:rPr>
        <w:t>号）。</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六、检测费用及其支付方式</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、检测费用总额暂定为人民币</w:t>
      </w:r>
      <w:r>
        <w:rPr>
          <w:rFonts w:ascii="宋体" w:hAnsi="宋体" w:cs="宋体"/>
          <w:snapToGrid w:val="0"/>
          <w:kern w:val="0"/>
          <w:sz w:val="24"/>
          <w:szCs w:val="24"/>
        </w:rPr>
        <w:t xml:space="preserve">      </w:t>
      </w:r>
      <w:r>
        <w:rPr>
          <w:rFonts w:ascii="宋体" w:hAnsi="宋体" w:hint="eastAsia"/>
          <w:snapToGrid w:val="0"/>
          <w:kern w:val="0"/>
          <w:sz w:val="24"/>
          <w:szCs w:val="24"/>
        </w:rPr>
        <w:t>元（大写：</w:t>
      </w:r>
      <w:r>
        <w:rPr>
          <w:rFonts w:ascii="宋体" w:hAnsi="宋体" w:cs="宋体"/>
          <w:snapToGrid w:val="0"/>
          <w:kern w:val="0"/>
          <w:sz w:val="24"/>
          <w:szCs w:val="24"/>
        </w:rPr>
        <w:t xml:space="preserve">                     </w:t>
      </w:r>
      <w:r>
        <w:rPr>
          <w:rFonts w:ascii="宋体" w:hAnsi="宋体" w:hint="eastAsia"/>
          <w:snapToGrid w:val="0"/>
          <w:kern w:val="0"/>
          <w:sz w:val="24"/>
          <w:szCs w:val="24"/>
        </w:rPr>
        <w:t>）。</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计算公式为：</w:t>
      </w:r>
    </w:p>
    <w:p w:rsidR="00E851DD" w:rsidRPr="00E60AA6"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、检测费用结算：按乙方实际完成的数量及本合同约定的计费方式结算，</w:t>
      </w:r>
      <w:r w:rsidRPr="00E60AA6">
        <w:rPr>
          <w:rFonts w:ascii="宋体" w:hAnsi="宋体" w:hint="eastAsia"/>
          <w:snapToGrid w:val="0"/>
          <w:kern w:val="0"/>
          <w:sz w:val="24"/>
          <w:szCs w:val="24"/>
        </w:rPr>
        <w:t>结算费用不超合同价的</w:t>
      </w:r>
      <w:r w:rsidRPr="00E60AA6">
        <w:rPr>
          <w:rFonts w:ascii="宋体" w:hAnsi="宋体" w:cs="宋体"/>
          <w:snapToGrid w:val="0"/>
          <w:kern w:val="0"/>
          <w:sz w:val="24"/>
          <w:szCs w:val="24"/>
        </w:rPr>
        <w:t>120%</w:t>
      </w:r>
      <w:r w:rsidRPr="00E60AA6">
        <w:rPr>
          <w:rFonts w:ascii="宋体" w:hAnsi="宋体" w:hint="eastAsia"/>
          <w:snapToGrid w:val="0"/>
          <w:kern w:val="0"/>
          <w:sz w:val="24"/>
          <w:szCs w:val="24"/>
        </w:rPr>
        <w:t>。</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Pr>
          <w:rFonts w:ascii="宋体" w:hAnsi="宋体" w:cs="宋体"/>
          <w:snapToGrid w:val="0"/>
          <w:kern w:val="0"/>
          <w:sz w:val="24"/>
          <w:szCs w:val="24"/>
        </w:rPr>
        <w:t>90%</w:t>
      </w:r>
      <w:r>
        <w:rPr>
          <w:rFonts w:ascii="宋体" w:hAnsi="宋体" w:hint="eastAsia"/>
          <w:snapToGrid w:val="0"/>
          <w:kern w:val="0"/>
          <w:sz w:val="24"/>
          <w:szCs w:val="24"/>
        </w:rPr>
        <w:t>；工程竣工验收合格且相关部门审核确认本合同结算总价款后</w:t>
      </w:r>
      <w:r>
        <w:rPr>
          <w:rFonts w:ascii="宋体" w:hAnsi="宋体" w:cs="宋体"/>
          <w:snapToGrid w:val="0"/>
          <w:kern w:val="0"/>
          <w:sz w:val="24"/>
          <w:szCs w:val="24"/>
        </w:rPr>
        <w:t>30</w:t>
      </w:r>
      <w:r>
        <w:rPr>
          <w:rFonts w:ascii="宋体" w:hAnsi="宋体" w:hint="eastAsia"/>
          <w:snapToGrid w:val="0"/>
          <w:kern w:val="0"/>
          <w:sz w:val="24"/>
          <w:szCs w:val="24"/>
        </w:rPr>
        <w:t>个日历天内，甲方向乙方结清余款。</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每次付款，乙方均须按甲方的财务管理制度办理有关手续并获甲方审核确认后才能支付，有关款项自甲方按乙方指定的账户划付后概由乙方负责。</w:t>
      </w:r>
    </w:p>
    <w:p w:rsidR="00E851DD" w:rsidRDefault="00E851DD" w:rsidP="00AC469C">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七、违约责任</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、除非法律、法规规定或本合同另有约定，任何一方不得擅自解除合同，擅自解除合同者应向对方支付本合同暂定检测费用总额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、甲方不按合同约定期限付款，每逾期一日，按逾付款项的</w:t>
      </w:r>
      <w:r>
        <w:rPr>
          <w:rFonts w:ascii="宋体" w:hAnsi="宋体" w:cs="宋体"/>
          <w:snapToGrid w:val="0"/>
          <w:kern w:val="0"/>
          <w:sz w:val="24"/>
          <w:szCs w:val="24"/>
        </w:rPr>
        <w:t>3</w:t>
      </w:r>
      <w:r>
        <w:rPr>
          <w:rFonts w:ascii="宋体" w:hAnsi="宋体" w:hint="eastAsia"/>
          <w:snapToGrid w:val="0"/>
          <w:kern w:val="0"/>
          <w:sz w:val="24"/>
          <w:szCs w:val="24"/>
        </w:rPr>
        <w:t>‰向乙方支付违约金。</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、乙方不按合同约定的期限完成检测工作或出具检测报告，每逾期一日按本合同暂定检测费用总额的</w:t>
      </w:r>
      <w:r>
        <w:rPr>
          <w:rFonts w:ascii="宋体" w:hAnsi="宋体" w:cs="宋体"/>
          <w:snapToGrid w:val="0"/>
          <w:kern w:val="0"/>
          <w:sz w:val="24"/>
          <w:szCs w:val="24"/>
        </w:rPr>
        <w:t>3</w:t>
      </w:r>
      <w:r>
        <w:rPr>
          <w:rFonts w:ascii="宋体" w:hAnsi="宋体" w:hint="eastAsia"/>
          <w:snapToGrid w:val="0"/>
          <w:kern w:val="0"/>
          <w:sz w:val="24"/>
          <w:szCs w:val="24"/>
        </w:rPr>
        <w:t>‰向甲方支付违约金。累计逾期十日以上，甲方有权单方面解除合同，并由乙方向甲方支付本合同暂定检测费用总额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、乙方提供的检测报告不准确，乙方应无偿返工或者采取补救措施予以完善，并赔偿由此给甲方造成的一切损失。</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、未经甲方书面同意，乙方不得停工，若违反约定停工</w:t>
      </w:r>
      <w:r>
        <w:rPr>
          <w:rFonts w:ascii="宋体" w:hAnsi="宋体" w:cs="宋体"/>
          <w:snapToGrid w:val="0"/>
          <w:kern w:val="0"/>
          <w:sz w:val="24"/>
          <w:szCs w:val="24"/>
        </w:rPr>
        <w:t>3</w:t>
      </w:r>
      <w:r>
        <w:rPr>
          <w:rFonts w:ascii="宋体" w:hAnsi="宋体" w:hint="eastAsia"/>
          <w:snapToGrid w:val="0"/>
          <w:kern w:val="0"/>
          <w:sz w:val="24"/>
          <w:szCs w:val="24"/>
        </w:rPr>
        <w:t>个工作日或以上的，甲方有权单方面解除合同并由乙方向甲方支付本合同暂定检测费用总额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、在本合同有效期内，乙方的单位名称变更的，应及时以书面形式通知甲方；乙方法定代表人变更的，应在变更后</w:t>
      </w:r>
      <w:r>
        <w:rPr>
          <w:rFonts w:ascii="宋体" w:hAnsi="宋体" w:cs="宋体"/>
          <w:snapToGrid w:val="0"/>
          <w:kern w:val="0"/>
          <w:sz w:val="24"/>
          <w:szCs w:val="24"/>
        </w:rPr>
        <w:t>15</w:t>
      </w:r>
      <w:r>
        <w:rPr>
          <w:rFonts w:ascii="宋体" w:hAnsi="宋体" w:hint="eastAsia"/>
          <w:snapToGrid w:val="0"/>
          <w:kern w:val="0"/>
          <w:sz w:val="24"/>
          <w:szCs w:val="24"/>
        </w:rPr>
        <w:t>日内向甲方提交新法定代表人的职务、职称、联系电话、通信地址等信息。否则视为乙方违约，乙方应向甲方支付</w:t>
      </w:r>
      <w:r>
        <w:rPr>
          <w:rFonts w:ascii="宋体" w:hAnsi="宋体" w:cs="宋体"/>
          <w:snapToGrid w:val="0"/>
          <w:kern w:val="0"/>
          <w:sz w:val="24"/>
          <w:szCs w:val="24"/>
        </w:rPr>
        <w:t>3000</w:t>
      </w:r>
      <w:r>
        <w:rPr>
          <w:rFonts w:ascii="宋体" w:hAnsi="宋体" w:hint="eastAsia"/>
          <w:snapToGrid w:val="0"/>
          <w:kern w:val="0"/>
          <w:sz w:val="24"/>
          <w:szCs w:val="24"/>
        </w:rPr>
        <w:t>元作为违约金。</w:t>
      </w:r>
    </w:p>
    <w:p w:rsidR="00E851DD" w:rsidRDefault="00E851DD" w:rsidP="0079595D">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八、争议解决</w:t>
      </w:r>
    </w:p>
    <w:p w:rsidR="00E851DD" w:rsidRDefault="00E851DD" w:rsidP="0079595D">
      <w:pPr>
        <w:adjustRightInd w:val="0"/>
        <w:snapToGrid w:val="0"/>
        <w:spacing w:line="360" w:lineRule="auto"/>
        <w:ind w:firstLine="532"/>
        <w:rPr>
          <w:rFonts w:ascii="宋体" w:eastAsia="宋体" w:cs="Times New Roman"/>
          <w:snapToGrid w:val="0"/>
          <w:kern w:val="0"/>
          <w:sz w:val="24"/>
          <w:szCs w:val="24"/>
        </w:rPr>
      </w:pPr>
      <w:r>
        <w:rPr>
          <w:rFonts w:ascii="宋体" w:hAnsi="宋体" w:hint="eastAsia"/>
          <w:snapToGrid w:val="0"/>
          <w:kern w:val="0"/>
          <w:sz w:val="24"/>
          <w:szCs w:val="24"/>
        </w:rPr>
        <w:t>因本合同或履行本合同发生争议，双方应协商解决，协商不成的，提交广州仲裁委员会仲裁。</w:t>
      </w:r>
    </w:p>
    <w:p w:rsidR="00E851DD" w:rsidRDefault="00E851DD" w:rsidP="0079595D">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九、其他</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、为确保检测结果的公正性，甲乙任何一方均不得违规干预检测的结果。</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、本合同检测报告版权归甲方所有。在合同期内或合同终止后，双方互相提供的文件资料要严格保密，未经允许，另一方不得提供给第三方或用于</w:t>
      </w:r>
      <w:r>
        <w:rPr>
          <w:rFonts w:ascii="宋体" w:hAnsi="宋体" w:cs="宋体"/>
          <w:snapToGrid w:val="0"/>
          <w:kern w:val="0"/>
          <w:sz w:val="24"/>
          <w:szCs w:val="24"/>
        </w:rPr>
        <w:t xml:space="preserve">             </w:t>
      </w:r>
      <w:r>
        <w:rPr>
          <w:rFonts w:ascii="宋体" w:hAnsi="宋体" w:hint="eastAsia"/>
          <w:snapToGrid w:val="0"/>
          <w:kern w:val="0"/>
          <w:sz w:val="24"/>
          <w:szCs w:val="24"/>
        </w:rPr>
        <w:t>以外的项目，如有违背，应承担法律责任。</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、甲乙双方的设备、材料、人员等的生产安全及社会保险各自分别承担。</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、本合同履行期间，如遇不可抗力致使合同无法履行时，双方应按有关法律规定及时协商处理。</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、本合同自甲乙双方法定代表人签字并加盖单位公章后生效。</w:t>
      </w:r>
    </w:p>
    <w:p w:rsidR="00E851DD" w:rsidRDefault="00E851DD" w:rsidP="00AC469C">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E851DD" w:rsidRDefault="00E851DD" w:rsidP="0079595D">
      <w:pPr>
        <w:adjustRightInd w:val="0"/>
        <w:snapToGrid w:val="0"/>
        <w:spacing w:line="360" w:lineRule="auto"/>
        <w:rPr>
          <w:rFonts w:ascii="宋体" w:eastAsia="宋体" w:cs="Times New Roman"/>
          <w:snapToGrid w:val="0"/>
          <w:kern w:val="0"/>
          <w:sz w:val="24"/>
          <w:szCs w:val="24"/>
        </w:rPr>
      </w:pPr>
    </w:p>
    <w:p w:rsidR="00E851DD" w:rsidRDefault="00E851DD" w:rsidP="0079595D">
      <w:pPr>
        <w:adjustRightInd w:val="0"/>
        <w:snapToGrid w:val="0"/>
        <w:spacing w:line="360" w:lineRule="auto"/>
        <w:rPr>
          <w:rFonts w:ascii="宋体" w:eastAsia="宋体" w:cs="Times New Roman"/>
          <w:snapToGrid w:val="0"/>
          <w:kern w:val="0"/>
          <w:sz w:val="24"/>
          <w:szCs w:val="24"/>
        </w:rPr>
      </w:pPr>
    </w:p>
    <w:p w:rsidR="00E851DD" w:rsidRDefault="00E851DD" w:rsidP="0079595D">
      <w:pPr>
        <w:adjustRightInd w:val="0"/>
        <w:snapToGrid w:val="0"/>
        <w:spacing w:line="360" w:lineRule="auto"/>
        <w:rPr>
          <w:rFonts w:ascii="宋体" w:eastAsia="宋体" w:cs="Times New Roman"/>
          <w:snapToGrid w:val="0"/>
          <w:kern w:val="0"/>
          <w:sz w:val="24"/>
          <w:szCs w:val="24"/>
        </w:rPr>
      </w:pPr>
    </w:p>
    <w:p w:rsidR="00E851DD" w:rsidRDefault="00E851DD" w:rsidP="0079595D">
      <w:pPr>
        <w:adjustRightInd w:val="0"/>
        <w:snapToGrid w:val="0"/>
        <w:spacing w:line="360" w:lineRule="auto"/>
        <w:rPr>
          <w:rFonts w:ascii="宋体" w:eastAsia="宋体" w:cs="Times New Roman"/>
          <w:snapToGrid w:val="0"/>
          <w:kern w:val="0"/>
          <w:sz w:val="24"/>
          <w:szCs w:val="24"/>
        </w:rPr>
      </w:pPr>
    </w:p>
    <w:p w:rsidR="00E851DD" w:rsidRDefault="00E851DD" w:rsidP="0079595D">
      <w:pPr>
        <w:adjustRightInd w:val="0"/>
        <w:snapToGrid w:val="0"/>
        <w:spacing w:line="336" w:lineRule="auto"/>
        <w:rPr>
          <w:rFonts w:ascii="楷体_GB2312" w:eastAsia="楷体_GB2312" w:cs="Times New Roman"/>
          <w:snapToGrid w:val="0"/>
          <w:kern w:val="0"/>
          <w:sz w:val="24"/>
          <w:szCs w:val="24"/>
        </w:rPr>
      </w:pPr>
      <w:r>
        <w:rPr>
          <w:rFonts w:ascii="楷体_GB2312" w:eastAsia="楷体_GB2312" w:cs="楷体_GB2312" w:hint="eastAsia"/>
          <w:snapToGrid w:val="0"/>
          <w:kern w:val="0"/>
          <w:sz w:val="24"/>
          <w:szCs w:val="24"/>
        </w:rPr>
        <w:t>（以下无正文）</w:t>
      </w:r>
    </w:p>
    <w:p w:rsidR="00E851DD" w:rsidRDefault="00E851DD" w:rsidP="0079595D">
      <w:pPr>
        <w:adjustRightInd w:val="0"/>
        <w:snapToGrid w:val="0"/>
        <w:spacing w:line="336" w:lineRule="auto"/>
        <w:rPr>
          <w:rFonts w:cs="Times New Roman"/>
          <w:snapToGrid w:val="0"/>
          <w:kern w:val="0"/>
          <w:sz w:val="24"/>
          <w:szCs w:val="24"/>
        </w:rPr>
      </w:pPr>
    </w:p>
    <w:p w:rsidR="00E851DD" w:rsidRDefault="00E851DD" w:rsidP="0079595D">
      <w:pPr>
        <w:tabs>
          <w:tab w:val="left" w:pos="4680"/>
        </w:tabs>
        <w:adjustRightInd w:val="0"/>
        <w:snapToGrid w:val="0"/>
        <w:spacing w:line="336" w:lineRule="auto"/>
        <w:rPr>
          <w:rFonts w:cs="Times New Roman"/>
          <w:snapToGrid w:val="0"/>
          <w:kern w:val="0"/>
          <w:sz w:val="24"/>
          <w:szCs w:val="24"/>
        </w:rPr>
      </w:pPr>
      <w:r>
        <w:rPr>
          <w:rFonts w:hint="eastAsia"/>
          <w:snapToGrid w:val="0"/>
          <w:kern w:val="0"/>
          <w:sz w:val="24"/>
          <w:szCs w:val="24"/>
        </w:rPr>
        <w:t>甲方：</w:t>
      </w:r>
      <w:r>
        <w:rPr>
          <w:rFonts w:hint="eastAsia"/>
          <w:b/>
          <w:bCs/>
          <w:snapToGrid w:val="0"/>
          <w:spacing w:val="-20"/>
          <w:kern w:val="0"/>
          <w:sz w:val="24"/>
          <w:szCs w:val="24"/>
        </w:rPr>
        <w:t>广州市建设工程项目代建局</w:t>
      </w:r>
      <w:r>
        <w:rPr>
          <w:b/>
          <w:bCs/>
          <w:snapToGrid w:val="0"/>
          <w:spacing w:val="-20"/>
          <w:kern w:val="0"/>
          <w:sz w:val="24"/>
          <w:szCs w:val="24"/>
        </w:rPr>
        <w:t xml:space="preserve">      </w:t>
      </w:r>
      <w:r>
        <w:rPr>
          <w:snapToGrid w:val="0"/>
          <w:kern w:val="0"/>
          <w:sz w:val="24"/>
          <w:szCs w:val="24"/>
        </w:rPr>
        <w:t xml:space="preserve">         </w:t>
      </w:r>
      <w:r>
        <w:rPr>
          <w:rFonts w:hint="eastAsia"/>
          <w:snapToGrid w:val="0"/>
          <w:kern w:val="0"/>
          <w:sz w:val="24"/>
          <w:szCs w:val="24"/>
        </w:rPr>
        <w:t>乙方：</w:t>
      </w:r>
    </w:p>
    <w:p w:rsidR="00E851DD" w:rsidRDefault="00E851DD" w:rsidP="00AC469C">
      <w:pPr>
        <w:adjustRightInd w:val="0"/>
        <w:snapToGrid w:val="0"/>
        <w:spacing w:line="336" w:lineRule="auto"/>
        <w:ind w:leftChars="855" w:left="31680" w:hangingChars="549" w:firstLine="31680"/>
        <w:rPr>
          <w:rFonts w:cs="Times New Roman"/>
          <w:snapToGrid w:val="0"/>
          <w:kern w:val="0"/>
          <w:sz w:val="24"/>
          <w:szCs w:val="24"/>
        </w:rPr>
      </w:pPr>
      <w:r>
        <w:rPr>
          <w:rFonts w:hint="eastAsia"/>
          <w:snapToGrid w:val="0"/>
          <w:kern w:val="0"/>
          <w:sz w:val="24"/>
          <w:szCs w:val="24"/>
        </w:rPr>
        <w:t>（盖章）</w:t>
      </w:r>
      <w:r>
        <w:rPr>
          <w:snapToGrid w:val="0"/>
          <w:kern w:val="0"/>
          <w:sz w:val="24"/>
          <w:szCs w:val="24"/>
        </w:rPr>
        <w:t xml:space="preserve">                               </w:t>
      </w:r>
      <w:r>
        <w:rPr>
          <w:rFonts w:hint="eastAsia"/>
          <w:snapToGrid w:val="0"/>
          <w:kern w:val="0"/>
          <w:sz w:val="24"/>
          <w:szCs w:val="24"/>
        </w:rPr>
        <w:t>（盖章）</w:t>
      </w:r>
    </w:p>
    <w:p w:rsidR="00E851DD" w:rsidRDefault="00E851DD" w:rsidP="00AC469C">
      <w:pPr>
        <w:adjustRightInd w:val="0"/>
        <w:snapToGrid w:val="0"/>
        <w:spacing w:line="336" w:lineRule="auto"/>
        <w:ind w:left="31680" w:hangingChars="1299" w:firstLine="31680"/>
        <w:rPr>
          <w:rFonts w:cs="Times New Roman"/>
          <w:snapToGrid w:val="0"/>
          <w:kern w:val="0"/>
          <w:sz w:val="24"/>
          <w:szCs w:val="24"/>
        </w:rPr>
      </w:pPr>
    </w:p>
    <w:p w:rsidR="00E851DD" w:rsidRDefault="00E851DD" w:rsidP="00AC469C">
      <w:pPr>
        <w:tabs>
          <w:tab w:val="left" w:pos="4500"/>
        </w:tabs>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法定代表人：</w:t>
      </w:r>
      <w:r>
        <w:rPr>
          <w:snapToGrid w:val="0"/>
          <w:kern w:val="0"/>
          <w:sz w:val="24"/>
          <w:szCs w:val="24"/>
        </w:rPr>
        <w:t xml:space="preserve">                           </w:t>
      </w:r>
      <w:r>
        <w:rPr>
          <w:rFonts w:hint="eastAsia"/>
          <w:snapToGrid w:val="0"/>
          <w:kern w:val="0"/>
          <w:sz w:val="24"/>
          <w:szCs w:val="24"/>
        </w:rPr>
        <w:t>法定代表人：</w:t>
      </w:r>
    </w:p>
    <w:p w:rsidR="00E851DD" w:rsidRDefault="00E851DD" w:rsidP="00AC469C">
      <w:pPr>
        <w:adjustRightInd w:val="0"/>
        <w:snapToGrid w:val="0"/>
        <w:spacing w:line="336" w:lineRule="auto"/>
        <w:ind w:left="31680" w:hangingChars="1299" w:firstLine="31680"/>
        <w:rPr>
          <w:rFonts w:cs="Times New Roman"/>
          <w:snapToGrid w:val="0"/>
          <w:kern w:val="0"/>
          <w:sz w:val="24"/>
          <w:szCs w:val="24"/>
        </w:rPr>
      </w:pPr>
    </w:p>
    <w:p w:rsidR="00E851DD" w:rsidRDefault="00E851DD" w:rsidP="0079595D">
      <w:pPr>
        <w:adjustRightInd w:val="0"/>
        <w:snapToGrid w:val="0"/>
        <w:spacing w:line="336" w:lineRule="auto"/>
        <w:ind w:firstLine="480"/>
        <w:rPr>
          <w:rFonts w:cs="Times New Roman"/>
          <w:snapToGrid w:val="0"/>
          <w:kern w:val="0"/>
          <w:sz w:val="24"/>
          <w:szCs w:val="24"/>
        </w:rPr>
      </w:pPr>
    </w:p>
    <w:p w:rsidR="00E851DD" w:rsidRDefault="00E851DD" w:rsidP="0079595D">
      <w:pPr>
        <w:adjustRightInd w:val="0"/>
        <w:snapToGrid w:val="0"/>
        <w:spacing w:line="336" w:lineRule="auto"/>
        <w:rPr>
          <w:rFonts w:cs="Times New Roman"/>
          <w:snapToGrid w:val="0"/>
          <w:kern w:val="0"/>
          <w:sz w:val="24"/>
          <w:szCs w:val="24"/>
        </w:rPr>
      </w:pPr>
      <w:r>
        <w:rPr>
          <w:rFonts w:hint="eastAsia"/>
          <w:snapToGrid w:val="0"/>
          <w:kern w:val="0"/>
          <w:sz w:val="24"/>
          <w:szCs w:val="24"/>
        </w:rPr>
        <w:t>住所：</w:t>
      </w:r>
      <w:r>
        <w:rPr>
          <w:rFonts w:hint="eastAsia"/>
          <w:snapToGrid w:val="0"/>
          <w:spacing w:val="-12"/>
          <w:kern w:val="0"/>
          <w:sz w:val="24"/>
          <w:szCs w:val="24"/>
        </w:rPr>
        <w:t>广州大学城星运路</w:t>
      </w:r>
      <w:r>
        <w:rPr>
          <w:snapToGrid w:val="0"/>
          <w:spacing w:val="-12"/>
          <w:kern w:val="0"/>
          <w:sz w:val="24"/>
          <w:szCs w:val="24"/>
        </w:rPr>
        <w:t>1</w:t>
      </w:r>
      <w:r>
        <w:rPr>
          <w:rFonts w:hint="eastAsia"/>
          <w:snapToGrid w:val="0"/>
          <w:spacing w:val="-12"/>
          <w:kern w:val="0"/>
          <w:sz w:val="24"/>
          <w:szCs w:val="24"/>
        </w:rPr>
        <w:t>号</w:t>
      </w:r>
      <w:r>
        <w:rPr>
          <w:snapToGrid w:val="0"/>
          <w:spacing w:val="-12"/>
          <w:kern w:val="0"/>
          <w:sz w:val="24"/>
          <w:szCs w:val="24"/>
        </w:rPr>
        <w:t xml:space="preserve">                   </w:t>
      </w:r>
      <w:r>
        <w:rPr>
          <w:rFonts w:hint="eastAsia"/>
          <w:snapToGrid w:val="0"/>
          <w:kern w:val="0"/>
          <w:sz w:val="24"/>
          <w:szCs w:val="24"/>
        </w:rPr>
        <w:t>住所：</w:t>
      </w:r>
    </w:p>
    <w:p w:rsidR="00E851DD" w:rsidRDefault="00E851DD" w:rsidP="00AC469C">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邮政编码：</w:t>
      </w:r>
      <w:r>
        <w:rPr>
          <w:snapToGrid w:val="0"/>
          <w:kern w:val="0"/>
          <w:sz w:val="24"/>
          <w:szCs w:val="24"/>
        </w:rPr>
        <w:t xml:space="preserve">510665                       </w:t>
      </w:r>
      <w:r>
        <w:rPr>
          <w:rFonts w:hint="eastAsia"/>
          <w:snapToGrid w:val="0"/>
          <w:kern w:val="0"/>
          <w:sz w:val="24"/>
          <w:szCs w:val="24"/>
        </w:rPr>
        <w:t>邮政编码：</w:t>
      </w:r>
    </w:p>
    <w:p w:rsidR="00E851DD" w:rsidRDefault="00E851DD" w:rsidP="00AC469C">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联系电话：</w:t>
      </w:r>
      <w:r>
        <w:rPr>
          <w:snapToGrid w:val="0"/>
          <w:kern w:val="0"/>
          <w:sz w:val="24"/>
          <w:szCs w:val="24"/>
        </w:rPr>
        <w:t xml:space="preserve">                             </w:t>
      </w:r>
      <w:r>
        <w:rPr>
          <w:rFonts w:hint="eastAsia"/>
          <w:snapToGrid w:val="0"/>
          <w:kern w:val="0"/>
          <w:sz w:val="24"/>
          <w:szCs w:val="24"/>
        </w:rPr>
        <w:t>联系电话：</w:t>
      </w:r>
    </w:p>
    <w:p w:rsidR="00E851DD" w:rsidRDefault="00E851DD" w:rsidP="00AC469C">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开户银行：</w:t>
      </w:r>
      <w:r>
        <w:rPr>
          <w:snapToGrid w:val="0"/>
          <w:kern w:val="0"/>
          <w:sz w:val="24"/>
          <w:szCs w:val="24"/>
        </w:rPr>
        <w:t xml:space="preserve">                             </w:t>
      </w:r>
      <w:r>
        <w:rPr>
          <w:rFonts w:hint="eastAsia"/>
          <w:snapToGrid w:val="0"/>
          <w:kern w:val="0"/>
          <w:sz w:val="24"/>
          <w:szCs w:val="24"/>
        </w:rPr>
        <w:t>开户银行：</w:t>
      </w:r>
    </w:p>
    <w:p w:rsidR="00E851DD" w:rsidRDefault="00E851DD" w:rsidP="00AC469C">
      <w:pPr>
        <w:adjustRightInd w:val="0"/>
        <w:snapToGrid w:val="0"/>
        <w:spacing w:line="336" w:lineRule="auto"/>
        <w:ind w:left="31680" w:hangingChars="1299" w:firstLine="31680"/>
        <w:rPr>
          <w:snapToGrid w:val="0"/>
          <w:kern w:val="0"/>
          <w:sz w:val="24"/>
          <w:szCs w:val="24"/>
        </w:rPr>
      </w:pPr>
      <w:r>
        <w:rPr>
          <w:rFonts w:hint="eastAsia"/>
          <w:snapToGrid w:val="0"/>
          <w:kern w:val="0"/>
          <w:sz w:val="24"/>
          <w:szCs w:val="24"/>
        </w:rPr>
        <w:t>账号：</w:t>
      </w:r>
      <w:r>
        <w:rPr>
          <w:snapToGrid w:val="0"/>
          <w:kern w:val="0"/>
          <w:sz w:val="24"/>
          <w:szCs w:val="24"/>
        </w:rPr>
        <w:t xml:space="preserve">                                 </w:t>
      </w:r>
      <w:r>
        <w:rPr>
          <w:rFonts w:hint="eastAsia"/>
          <w:snapToGrid w:val="0"/>
          <w:kern w:val="0"/>
          <w:sz w:val="24"/>
          <w:szCs w:val="24"/>
        </w:rPr>
        <w:t>账号：</w:t>
      </w:r>
      <w:r>
        <w:rPr>
          <w:snapToGrid w:val="0"/>
          <w:kern w:val="0"/>
          <w:sz w:val="24"/>
          <w:szCs w:val="24"/>
        </w:rPr>
        <w:t xml:space="preserve"> </w:t>
      </w:r>
    </w:p>
    <w:p w:rsidR="00E851DD" w:rsidRDefault="00E851DD" w:rsidP="0079595D">
      <w:pPr>
        <w:adjustRightInd w:val="0"/>
        <w:snapToGrid w:val="0"/>
        <w:spacing w:line="336" w:lineRule="auto"/>
        <w:ind w:firstLine="480"/>
        <w:jc w:val="center"/>
        <w:rPr>
          <w:rFonts w:cs="Times New Roman"/>
          <w:snapToGrid w:val="0"/>
          <w:kern w:val="0"/>
          <w:sz w:val="24"/>
          <w:szCs w:val="24"/>
        </w:rPr>
      </w:pPr>
    </w:p>
    <w:p w:rsidR="00E851DD" w:rsidRDefault="00E851DD" w:rsidP="0079595D">
      <w:pPr>
        <w:adjustRightInd w:val="0"/>
        <w:snapToGrid w:val="0"/>
        <w:spacing w:line="336" w:lineRule="auto"/>
        <w:ind w:firstLine="480"/>
        <w:jc w:val="center"/>
        <w:rPr>
          <w:rFonts w:cs="Times New Roman"/>
          <w:snapToGrid w:val="0"/>
          <w:kern w:val="0"/>
          <w:sz w:val="24"/>
          <w:szCs w:val="24"/>
        </w:rPr>
      </w:pPr>
    </w:p>
    <w:p w:rsidR="00E851DD" w:rsidRPr="003A7773" w:rsidRDefault="00E851DD" w:rsidP="003A7773">
      <w:pPr>
        <w:adjustRightInd w:val="0"/>
        <w:snapToGrid w:val="0"/>
        <w:spacing w:line="336" w:lineRule="auto"/>
        <w:ind w:firstLine="480"/>
        <w:jc w:val="center"/>
        <w:rPr>
          <w:rFonts w:cs="Times New Roman"/>
          <w:snapToGrid w:val="0"/>
          <w:color w:val="000000"/>
          <w:kern w:val="0"/>
          <w:sz w:val="24"/>
          <w:szCs w:val="24"/>
        </w:rPr>
      </w:pPr>
      <w:r>
        <w:rPr>
          <w:rFonts w:hint="eastAsia"/>
          <w:snapToGrid w:val="0"/>
          <w:kern w:val="0"/>
          <w:sz w:val="24"/>
          <w:szCs w:val="24"/>
        </w:rPr>
        <w:t>本合同于</w:t>
      </w:r>
      <w:r>
        <w:rPr>
          <w:snapToGrid w:val="0"/>
          <w:kern w:val="0"/>
          <w:sz w:val="24"/>
          <w:szCs w:val="24"/>
        </w:rPr>
        <w:t xml:space="preserve">20   </w:t>
      </w:r>
      <w:r>
        <w:rPr>
          <w:rFonts w:hint="eastAsia"/>
          <w:snapToGrid w:val="0"/>
          <w:kern w:val="0"/>
          <w:sz w:val="24"/>
          <w:szCs w:val="24"/>
        </w:rPr>
        <w:t>年</w:t>
      </w:r>
      <w:r>
        <w:rPr>
          <w:snapToGrid w:val="0"/>
          <w:kern w:val="0"/>
          <w:sz w:val="24"/>
          <w:szCs w:val="24"/>
          <w:u w:val="single"/>
        </w:rPr>
        <w:t xml:space="preserve">  </w:t>
      </w:r>
      <w:r>
        <w:rPr>
          <w:rFonts w:hint="eastAsia"/>
          <w:snapToGrid w:val="0"/>
          <w:kern w:val="0"/>
          <w:sz w:val="24"/>
          <w:szCs w:val="24"/>
        </w:rPr>
        <w:t>月</w:t>
      </w:r>
      <w:r>
        <w:rPr>
          <w:snapToGrid w:val="0"/>
          <w:kern w:val="0"/>
          <w:sz w:val="24"/>
          <w:szCs w:val="24"/>
          <w:u w:val="single"/>
        </w:rPr>
        <w:t xml:space="preserve">  </w:t>
      </w:r>
      <w:r>
        <w:rPr>
          <w:rFonts w:hint="eastAsia"/>
          <w:snapToGrid w:val="0"/>
          <w:kern w:val="0"/>
          <w:sz w:val="24"/>
          <w:szCs w:val="24"/>
        </w:rPr>
        <w:t>日签订于广东省广州市</w:t>
      </w:r>
      <w:r>
        <w:rPr>
          <w:rFonts w:hint="eastAsia"/>
          <w:snapToGrid w:val="0"/>
          <w:color w:val="000000"/>
          <w:kern w:val="0"/>
          <w:sz w:val="24"/>
          <w:szCs w:val="24"/>
        </w:rPr>
        <w:t>番禺区。</w:t>
      </w:r>
    </w:p>
    <w:sectPr w:rsidR="00E851DD" w:rsidRPr="003A7773"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DD" w:rsidRDefault="00E851DD">
      <w:pPr>
        <w:rPr>
          <w:rFonts w:cs="Times New Roman"/>
        </w:rPr>
      </w:pPr>
      <w:r>
        <w:rPr>
          <w:rFonts w:cs="Times New Roman"/>
        </w:rPr>
        <w:separator/>
      </w:r>
    </w:p>
  </w:endnote>
  <w:endnote w:type="continuationSeparator" w:id="0">
    <w:p w:rsidR="00E851DD" w:rsidRDefault="00E851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DD" w:rsidRDefault="00E851DD"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51DD" w:rsidRDefault="00E85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DD" w:rsidRDefault="00E851DD">
      <w:pPr>
        <w:rPr>
          <w:rFonts w:cs="Times New Roman"/>
        </w:rPr>
      </w:pPr>
      <w:r>
        <w:rPr>
          <w:rFonts w:cs="Times New Roman"/>
        </w:rPr>
        <w:separator/>
      </w:r>
    </w:p>
  </w:footnote>
  <w:footnote w:type="continuationSeparator" w:id="0">
    <w:p w:rsidR="00E851DD" w:rsidRDefault="00E851D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42F6A"/>
    <w:rsid w:val="000B7326"/>
    <w:rsid w:val="000C6B1F"/>
    <w:rsid w:val="000D44B8"/>
    <w:rsid w:val="00104E2D"/>
    <w:rsid w:val="001110C6"/>
    <w:rsid w:val="001259C9"/>
    <w:rsid w:val="00150CDC"/>
    <w:rsid w:val="0015275B"/>
    <w:rsid w:val="00173CF7"/>
    <w:rsid w:val="00196F07"/>
    <w:rsid w:val="001B2152"/>
    <w:rsid w:val="0020254D"/>
    <w:rsid w:val="002039B4"/>
    <w:rsid w:val="002511DD"/>
    <w:rsid w:val="00277DA5"/>
    <w:rsid w:val="002A6D1B"/>
    <w:rsid w:val="002C187C"/>
    <w:rsid w:val="002D4137"/>
    <w:rsid w:val="002E6DB8"/>
    <w:rsid w:val="002F2FDA"/>
    <w:rsid w:val="002F3D2B"/>
    <w:rsid w:val="00307CAE"/>
    <w:rsid w:val="00337598"/>
    <w:rsid w:val="00390F42"/>
    <w:rsid w:val="003A7773"/>
    <w:rsid w:val="00465F50"/>
    <w:rsid w:val="004918FF"/>
    <w:rsid w:val="004939BF"/>
    <w:rsid w:val="004B48BE"/>
    <w:rsid w:val="004C3297"/>
    <w:rsid w:val="004F589F"/>
    <w:rsid w:val="005131E4"/>
    <w:rsid w:val="00576587"/>
    <w:rsid w:val="00576F91"/>
    <w:rsid w:val="00591282"/>
    <w:rsid w:val="00596462"/>
    <w:rsid w:val="005B2183"/>
    <w:rsid w:val="005D0179"/>
    <w:rsid w:val="00615C24"/>
    <w:rsid w:val="00645262"/>
    <w:rsid w:val="00647DB7"/>
    <w:rsid w:val="00695DE7"/>
    <w:rsid w:val="006968C5"/>
    <w:rsid w:val="00697515"/>
    <w:rsid w:val="006A10CB"/>
    <w:rsid w:val="006A27D9"/>
    <w:rsid w:val="006A4EE6"/>
    <w:rsid w:val="006B1B61"/>
    <w:rsid w:val="006E1645"/>
    <w:rsid w:val="00712A39"/>
    <w:rsid w:val="007271D9"/>
    <w:rsid w:val="00753F50"/>
    <w:rsid w:val="00761BC1"/>
    <w:rsid w:val="00770198"/>
    <w:rsid w:val="00771A9F"/>
    <w:rsid w:val="00773130"/>
    <w:rsid w:val="0079436A"/>
    <w:rsid w:val="0079595D"/>
    <w:rsid w:val="007B1E67"/>
    <w:rsid w:val="00806241"/>
    <w:rsid w:val="0082068F"/>
    <w:rsid w:val="00826F04"/>
    <w:rsid w:val="0085702C"/>
    <w:rsid w:val="00866026"/>
    <w:rsid w:val="008C104E"/>
    <w:rsid w:val="00924F4E"/>
    <w:rsid w:val="0093238D"/>
    <w:rsid w:val="00941DEF"/>
    <w:rsid w:val="0097445B"/>
    <w:rsid w:val="009B1338"/>
    <w:rsid w:val="00A217A5"/>
    <w:rsid w:val="00A2390D"/>
    <w:rsid w:val="00A33255"/>
    <w:rsid w:val="00A50A8F"/>
    <w:rsid w:val="00A6264E"/>
    <w:rsid w:val="00A91818"/>
    <w:rsid w:val="00AC0915"/>
    <w:rsid w:val="00AC469C"/>
    <w:rsid w:val="00B136B2"/>
    <w:rsid w:val="00B1437D"/>
    <w:rsid w:val="00B23225"/>
    <w:rsid w:val="00B60F0A"/>
    <w:rsid w:val="00B7219D"/>
    <w:rsid w:val="00BC0A02"/>
    <w:rsid w:val="00BD16FF"/>
    <w:rsid w:val="00BE2E95"/>
    <w:rsid w:val="00BE3329"/>
    <w:rsid w:val="00BF13D3"/>
    <w:rsid w:val="00C13809"/>
    <w:rsid w:val="00C37FC3"/>
    <w:rsid w:val="00C82EC1"/>
    <w:rsid w:val="00C84ED1"/>
    <w:rsid w:val="00C855AC"/>
    <w:rsid w:val="00CC086A"/>
    <w:rsid w:val="00CE4588"/>
    <w:rsid w:val="00D14F31"/>
    <w:rsid w:val="00D56C94"/>
    <w:rsid w:val="00DA2EBB"/>
    <w:rsid w:val="00DD50EF"/>
    <w:rsid w:val="00DF449F"/>
    <w:rsid w:val="00E60AA6"/>
    <w:rsid w:val="00E71CFD"/>
    <w:rsid w:val="00E851DD"/>
    <w:rsid w:val="00ED4820"/>
    <w:rsid w:val="00F058F4"/>
    <w:rsid w:val="00F135DF"/>
    <w:rsid w:val="00F334F3"/>
    <w:rsid w:val="00F608B7"/>
    <w:rsid w:val="00F65AC0"/>
    <w:rsid w:val="00F96BD7"/>
    <w:rsid w:val="00F97BB3"/>
    <w:rsid w:val="00FB6D0A"/>
    <w:rsid w:val="00FD67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26</Pages>
  <Words>2258</Words>
  <Characters>12873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59</cp:revision>
  <dcterms:created xsi:type="dcterms:W3CDTF">2018-01-17T09:20:00Z</dcterms:created>
  <dcterms:modified xsi:type="dcterms:W3CDTF">2018-01-23T02:21:00Z</dcterms:modified>
</cp:coreProperties>
</file>